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after="0" w:line="240" w:lineRule="auto"/>
        <w:jc w:val="center"/>
        <w:rPr>
          <w:rFonts w:hint="eastAsia" w:cs="宋体" w:asciiTheme="minorEastAsia" w:hAnsiTheme="minorEastAsia" w:eastAsiaTheme="minorEastAsia"/>
          <w:b/>
          <w:color w:val="auto"/>
          <w:sz w:val="21"/>
          <w:szCs w:val="21"/>
        </w:rPr>
      </w:pPr>
      <w:r>
        <w:rPr>
          <w:rFonts w:hint="eastAsia" w:cs="宋体" w:asciiTheme="minorEastAsia" w:hAnsiTheme="minorEastAsia" w:eastAsiaTheme="minorEastAsia"/>
          <w:b/>
          <w:color w:val="auto"/>
          <w:sz w:val="21"/>
          <w:szCs w:val="21"/>
        </w:rPr>
        <w:t>10小石潭记</w:t>
      </w:r>
    </w:p>
    <w:p>
      <w:pPr>
        <w:spacing w:after="0" w:line="240" w:lineRule="auto"/>
        <w:rPr>
          <w:rFonts w:hint="eastAsia" w:asciiTheme="minorEastAsia" w:hAnsiTheme="minorEastAsia" w:eastAsiaTheme="minorEastAsia"/>
          <w:color w:val="auto"/>
          <w:sz w:val="21"/>
          <w:szCs w:val="21"/>
        </w:rPr>
      </w:pPr>
      <w:r>
        <w:rPr>
          <w:rFonts w:hint="eastAsia" w:cs="宋体" w:asciiTheme="minorEastAsia" w:hAnsiTheme="minorEastAsia" w:eastAsiaTheme="minorEastAsia"/>
          <w:b/>
          <w:color w:val="auto"/>
          <w:sz w:val="21"/>
          <w:szCs w:val="21"/>
        </w:rPr>
        <w:t>教学目标</w:t>
      </w:r>
    </w:p>
    <w:tbl>
      <w:tblPr>
        <w:tblStyle w:val="7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1559"/>
        <w:gridCol w:w="464"/>
        <w:gridCol w:w="954"/>
        <w:gridCol w:w="1417"/>
        <w:gridCol w:w="1418"/>
        <w:gridCol w:w="189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</w:trPr>
        <w:tc>
          <w:tcPr>
            <w:tcW w:w="817" w:type="dxa"/>
            <w:vAlign w:val="center"/>
          </w:tcPr>
          <w:p>
            <w:pPr>
              <w:spacing w:after="0" w:line="240" w:lineRule="auto"/>
              <w:jc w:val="center"/>
              <w:rPr>
                <w:rFonts w:hint="eastAsia"/>
                <w:b/>
                <w:color w:val="auto"/>
                <w:sz w:val="21"/>
                <w:szCs w:val="21"/>
              </w:rPr>
            </w:pPr>
            <w:r>
              <w:rPr>
                <w:rFonts w:hint="eastAsia"/>
                <w:b/>
                <w:color w:val="auto"/>
                <w:sz w:val="21"/>
                <w:szCs w:val="21"/>
              </w:rPr>
              <w:t>课题</w:t>
            </w:r>
          </w:p>
        </w:tc>
        <w:tc>
          <w:tcPr>
            <w:tcW w:w="2023" w:type="dxa"/>
            <w:gridSpan w:val="2"/>
            <w:vAlign w:val="center"/>
          </w:tcPr>
          <w:p>
            <w:pPr>
              <w:spacing w:after="0" w:line="240" w:lineRule="auto"/>
              <w:jc w:val="center"/>
              <w:rPr>
                <w:rFonts w:hint="eastAsia"/>
                <w:b/>
                <w:color w:val="auto"/>
                <w:sz w:val="21"/>
                <w:szCs w:val="21"/>
              </w:rPr>
            </w:pPr>
            <w:r>
              <w:rPr>
                <w:rFonts w:hint="eastAsia"/>
                <w:b/>
                <w:color w:val="auto"/>
                <w:sz w:val="21"/>
                <w:szCs w:val="21"/>
              </w:rPr>
              <w:t>小石潭记</w:t>
            </w:r>
          </w:p>
        </w:tc>
        <w:tc>
          <w:tcPr>
            <w:tcW w:w="954" w:type="dxa"/>
            <w:vAlign w:val="center"/>
          </w:tcPr>
          <w:p>
            <w:pPr>
              <w:spacing w:after="0" w:line="240" w:lineRule="auto"/>
              <w:jc w:val="center"/>
              <w:rPr>
                <w:rFonts w:hint="eastAsia"/>
                <w:b/>
                <w:color w:val="auto"/>
                <w:sz w:val="21"/>
                <w:szCs w:val="21"/>
              </w:rPr>
            </w:pPr>
            <w:r>
              <w:rPr>
                <w:rFonts w:hint="eastAsia"/>
                <w:b/>
                <w:color w:val="auto"/>
                <w:sz w:val="21"/>
                <w:szCs w:val="21"/>
              </w:rPr>
              <w:t>课型</w:t>
            </w:r>
          </w:p>
        </w:tc>
        <w:tc>
          <w:tcPr>
            <w:tcW w:w="1417" w:type="dxa"/>
            <w:vAlign w:val="center"/>
          </w:tcPr>
          <w:p>
            <w:pPr>
              <w:spacing w:after="0" w:line="240" w:lineRule="auto"/>
              <w:jc w:val="center"/>
              <w:rPr>
                <w:rFonts w:hint="eastAsia"/>
                <w:b/>
                <w:color w:val="auto"/>
                <w:sz w:val="21"/>
                <w:szCs w:val="21"/>
              </w:rPr>
            </w:pPr>
            <w:r>
              <w:rPr>
                <w:rFonts w:hint="eastAsia"/>
                <w:b/>
                <w:color w:val="auto"/>
                <w:sz w:val="21"/>
                <w:szCs w:val="21"/>
              </w:rPr>
              <w:t>新授课</w:t>
            </w:r>
          </w:p>
        </w:tc>
        <w:tc>
          <w:tcPr>
            <w:tcW w:w="1418" w:type="dxa"/>
            <w:vAlign w:val="center"/>
          </w:tcPr>
          <w:p>
            <w:pPr>
              <w:spacing w:after="0" w:line="240" w:lineRule="auto"/>
              <w:jc w:val="center"/>
              <w:rPr>
                <w:rFonts w:hint="eastAsia"/>
                <w:b/>
                <w:color w:val="auto"/>
                <w:sz w:val="21"/>
                <w:szCs w:val="21"/>
              </w:rPr>
            </w:pPr>
            <w:r>
              <w:rPr>
                <w:rFonts w:hint="eastAsia"/>
                <w:b/>
                <w:color w:val="auto"/>
                <w:sz w:val="21"/>
                <w:szCs w:val="21"/>
              </w:rPr>
              <w:t>课时安排</w:t>
            </w:r>
          </w:p>
        </w:tc>
        <w:tc>
          <w:tcPr>
            <w:tcW w:w="1893" w:type="dxa"/>
            <w:vAlign w:val="center"/>
          </w:tcPr>
          <w:p>
            <w:pPr>
              <w:spacing w:after="0" w:line="240" w:lineRule="auto"/>
              <w:jc w:val="center"/>
              <w:rPr>
                <w:rFonts w:hint="eastAsia"/>
                <w:b/>
                <w:color w:val="auto"/>
                <w:sz w:val="21"/>
                <w:szCs w:val="21"/>
              </w:rPr>
            </w:pPr>
            <w:r>
              <w:rPr>
                <w:rFonts w:hint="eastAsia"/>
                <w:b/>
                <w:color w:val="auto"/>
                <w:sz w:val="21"/>
                <w:szCs w:val="21"/>
              </w:rPr>
              <w:t>2课时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4" w:hRule="atLeast"/>
        </w:trPr>
        <w:tc>
          <w:tcPr>
            <w:tcW w:w="817" w:type="dxa"/>
            <w:vAlign w:val="center"/>
          </w:tcPr>
          <w:p>
            <w:pPr>
              <w:spacing w:after="0" w:line="240" w:lineRule="auto"/>
              <w:jc w:val="center"/>
              <w:rPr>
                <w:rFonts w:hint="eastAsia"/>
                <w:b/>
                <w:color w:val="auto"/>
                <w:sz w:val="21"/>
                <w:szCs w:val="21"/>
              </w:rPr>
            </w:pPr>
            <w:r>
              <w:rPr>
                <w:rFonts w:hint="eastAsia"/>
                <w:b/>
                <w:color w:val="auto"/>
                <w:sz w:val="21"/>
                <w:szCs w:val="21"/>
              </w:rPr>
              <w:t>课时分配</w:t>
            </w:r>
          </w:p>
        </w:tc>
        <w:tc>
          <w:tcPr>
            <w:tcW w:w="7705" w:type="dxa"/>
            <w:gridSpan w:val="6"/>
            <w:vAlign w:val="center"/>
          </w:tcPr>
          <w:p>
            <w:pPr>
              <w:spacing w:after="0" w:line="240" w:lineRule="auto"/>
              <w:ind w:firstLine="420" w:firstLineChars="200"/>
              <w:jc w:val="left"/>
              <w:rPr>
                <w:rFonts w:hint="eastAsia"/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建议本课依据学情分课时。第一课时进行自主学习反馈及文意梳理、整体感知；第二课时进行课文具体感知的交流展示</w:t>
            </w:r>
            <w:bookmarkStart w:id="0" w:name="_GoBack"/>
            <w:bookmarkEnd w:id="0"/>
            <w:r>
              <w:rPr>
                <w:rFonts w:hint="eastAsia"/>
                <w:color w:val="auto"/>
                <w:sz w:val="21"/>
                <w:szCs w:val="21"/>
              </w:rPr>
              <w:t>及当堂检测。可适当调节。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817" w:type="dxa"/>
            <w:vMerge w:val="restart"/>
            <w:vAlign w:val="center"/>
          </w:tcPr>
          <w:p>
            <w:pPr>
              <w:spacing w:after="0" w:line="240" w:lineRule="auto"/>
              <w:jc w:val="center"/>
              <w:rPr>
                <w:rFonts w:hint="eastAsia"/>
                <w:b/>
                <w:color w:val="auto"/>
                <w:sz w:val="21"/>
                <w:szCs w:val="21"/>
              </w:rPr>
            </w:pPr>
            <w:r>
              <w:rPr>
                <w:rFonts w:hint="eastAsia"/>
                <w:b/>
                <w:color w:val="auto"/>
                <w:sz w:val="21"/>
                <w:szCs w:val="21"/>
              </w:rPr>
              <w:t>教</w:t>
            </w:r>
          </w:p>
          <w:p>
            <w:pPr>
              <w:spacing w:after="0" w:line="240" w:lineRule="auto"/>
              <w:jc w:val="center"/>
              <w:rPr>
                <w:rFonts w:hint="eastAsia"/>
                <w:b/>
                <w:color w:val="auto"/>
                <w:sz w:val="21"/>
                <w:szCs w:val="21"/>
              </w:rPr>
            </w:pPr>
            <w:r>
              <w:rPr>
                <w:rFonts w:hint="eastAsia"/>
                <w:b/>
                <w:color w:val="auto"/>
                <w:sz w:val="21"/>
                <w:szCs w:val="21"/>
              </w:rPr>
              <w:t>学</w:t>
            </w:r>
          </w:p>
          <w:p>
            <w:pPr>
              <w:spacing w:after="0" w:line="240" w:lineRule="auto"/>
              <w:jc w:val="center"/>
              <w:rPr>
                <w:rFonts w:hint="eastAsia"/>
                <w:b/>
                <w:color w:val="auto"/>
                <w:sz w:val="21"/>
                <w:szCs w:val="21"/>
              </w:rPr>
            </w:pPr>
            <w:r>
              <w:rPr>
                <w:rFonts w:hint="eastAsia"/>
                <w:b/>
                <w:color w:val="auto"/>
                <w:sz w:val="21"/>
                <w:szCs w:val="21"/>
              </w:rPr>
              <w:t>目</w:t>
            </w:r>
          </w:p>
          <w:p>
            <w:pPr>
              <w:spacing w:after="0" w:line="240" w:lineRule="auto"/>
              <w:jc w:val="center"/>
              <w:rPr>
                <w:rFonts w:hint="eastAsia"/>
                <w:color w:val="auto"/>
                <w:sz w:val="21"/>
                <w:szCs w:val="21"/>
              </w:rPr>
            </w:pPr>
            <w:r>
              <w:rPr>
                <w:rFonts w:hint="eastAsia"/>
                <w:b/>
                <w:color w:val="auto"/>
                <w:sz w:val="21"/>
                <w:szCs w:val="21"/>
              </w:rPr>
              <w:t>标</w:t>
            </w:r>
          </w:p>
        </w:tc>
        <w:tc>
          <w:tcPr>
            <w:tcW w:w="1559" w:type="dxa"/>
            <w:vAlign w:val="center"/>
          </w:tcPr>
          <w:p>
            <w:pPr>
              <w:spacing w:after="0" w:line="240" w:lineRule="auto"/>
              <w:jc w:val="center"/>
              <w:rPr>
                <w:rFonts w:hint="eastAsia"/>
                <w:b/>
                <w:color w:val="auto"/>
                <w:sz w:val="21"/>
                <w:szCs w:val="21"/>
              </w:rPr>
            </w:pPr>
            <w:r>
              <w:rPr>
                <w:rFonts w:hint="eastAsia"/>
                <w:b/>
                <w:color w:val="auto"/>
                <w:sz w:val="21"/>
                <w:szCs w:val="21"/>
              </w:rPr>
              <w:t>知识与技能</w:t>
            </w:r>
          </w:p>
        </w:tc>
        <w:tc>
          <w:tcPr>
            <w:tcW w:w="6146" w:type="dxa"/>
            <w:gridSpan w:val="5"/>
            <w:vAlign w:val="center"/>
          </w:tcPr>
          <w:p>
            <w:pPr>
              <w:spacing w:after="0" w:line="240" w:lineRule="auto"/>
              <w:jc w:val="left"/>
              <w:rPr>
                <w:rFonts w:hint="eastAsia" w:asciiTheme="majorEastAsia" w:hAnsiTheme="majorEastAsia" w:eastAsiaTheme="majorEastAsia"/>
                <w:color w:val="auto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color w:val="auto"/>
                <w:sz w:val="21"/>
                <w:szCs w:val="21"/>
              </w:rPr>
              <w:t>1.能正确朗读课文，疏通文意，积累常见的文言实词、虚词。</w:t>
            </w:r>
          </w:p>
          <w:p>
            <w:pPr>
              <w:spacing w:after="0" w:line="240" w:lineRule="auto"/>
              <w:jc w:val="left"/>
              <w:rPr>
                <w:rFonts w:hint="eastAsia" w:asciiTheme="majorEastAsia" w:hAnsiTheme="majorEastAsia" w:eastAsiaTheme="majorEastAsia"/>
                <w:color w:val="auto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color w:val="auto"/>
                <w:sz w:val="21"/>
                <w:szCs w:val="21"/>
              </w:rPr>
              <w:t>2.学习对景物入微地观察并抓住特点写景，借景抒情的写法。</w:t>
            </w:r>
          </w:p>
          <w:p>
            <w:pPr>
              <w:spacing w:after="0" w:line="240" w:lineRule="auto"/>
              <w:jc w:val="left"/>
              <w:rPr>
                <w:rFonts w:hint="eastAsia" w:asciiTheme="majorEastAsia" w:hAnsiTheme="majorEastAsia" w:eastAsiaTheme="majorEastAsia"/>
                <w:color w:val="auto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color w:val="auto"/>
                <w:sz w:val="21"/>
                <w:szCs w:val="21"/>
              </w:rPr>
              <w:t>3.理解作者在贬居生活中孤独悲凉的心境。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817" w:type="dxa"/>
            <w:vMerge w:val="continue"/>
            <w:vAlign w:val="center"/>
          </w:tcPr>
          <w:p>
            <w:pPr>
              <w:spacing w:after="0" w:line="240" w:lineRule="auto"/>
              <w:jc w:val="center"/>
              <w:rPr>
                <w:rFonts w:hint="eastAsia"/>
                <w:color w:val="auto"/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>
            <w:pPr>
              <w:spacing w:after="0" w:line="240" w:lineRule="auto"/>
              <w:jc w:val="center"/>
              <w:rPr>
                <w:rFonts w:hint="eastAsia"/>
                <w:b/>
                <w:color w:val="auto"/>
                <w:sz w:val="21"/>
                <w:szCs w:val="21"/>
              </w:rPr>
            </w:pPr>
            <w:r>
              <w:rPr>
                <w:rFonts w:hint="eastAsia"/>
                <w:b/>
                <w:color w:val="auto"/>
                <w:sz w:val="21"/>
                <w:szCs w:val="21"/>
              </w:rPr>
              <w:t>过程与方法</w:t>
            </w:r>
          </w:p>
        </w:tc>
        <w:tc>
          <w:tcPr>
            <w:tcW w:w="6146" w:type="dxa"/>
            <w:gridSpan w:val="5"/>
            <w:vAlign w:val="center"/>
          </w:tcPr>
          <w:p>
            <w:pPr>
              <w:spacing w:after="0" w:line="240" w:lineRule="auto"/>
              <w:jc w:val="left"/>
              <w:rPr>
                <w:rFonts w:hint="eastAsia" w:asciiTheme="minorEastAsia" w:hAnsiTheme="minorEastAsia" w:eastAsiaTheme="minorEastAsia"/>
                <w:color w:val="auto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auto"/>
                <w:sz w:val="21"/>
                <w:szCs w:val="21"/>
              </w:rPr>
              <w:t>1．抓住关键词语，理清课文顺序。</w:t>
            </w:r>
          </w:p>
          <w:p>
            <w:pPr>
              <w:spacing w:after="0" w:line="240" w:lineRule="auto"/>
              <w:jc w:val="left"/>
              <w:rPr>
                <w:rFonts w:hint="eastAsia" w:asciiTheme="minorEastAsia" w:hAnsiTheme="minorEastAsia" w:eastAsiaTheme="minorEastAsia"/>
                <w:color w:val="auto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auto"/>
                <w:sz w:val="21"/>
                <w:szCs w:val="21"/>
              </w:rPr>
              <w:t>2．利用合作、讨论、探究的方法，与作者同游，体会课文抓住特点描写景物、借景抒情的写法。</w:t>
            </w:r>
          </w:p>
          <w:p>
            <w:pPr>
              <w:spacing w:after="0" w:line="240" w:lineRule="auto"/>
              <w:jc w:val="left"/>
              <w:rPr>
                <w:rFonts w:hint="eastAsia" w:asciiTheme="minorEastAsia" w:hAnsiTheme="minorEastAsia" w:eastAsiaTheme="minorEastAsia"/>
                <w:color w:val="auto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auto"/>
                <w:sz w:val="21"/>
                <w:szCs w:val="21"/>
              </w:rPr>
              <w:t>3．反复诵读，感受作者孤独悲凉的心境。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817" w:type="dxa"/>
            <w:vMerge w:val="continue"/>
            <w:vAlign w:val="center"/>
          </w:tcPr>
          <w:p>
            <w:pPr>
              <w:spacing w:after="0" w:line="240" w:lineRule="auto"/>
              <w:jc w:val="center"/>
              <w:rPr>
                <w:rFonts w:hint="eastAsia"/>
                <w:color w:val="auto"/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>
            <w:pPr>
              <w:spacing w:after="0" w:line="240" w:lineRule="auto"/>
              <w:jc w:val="left"/>
              <w:rPr>
                <w:rFonts w:hint="eastAsia"/>
                <w:b/>
                <w:color w:val="auto"/>
                <w:sz w:val="21"/>
                <w:szCs w:val="21"/>
              </w:rPr>
            </w:pPr>
            <w:r>
              <w:rPr>
                <w:rFonts w:hint="eastAsia"/>
                <w:b/>
                <w:color w:val="auto"/>
                <w:sz w:val="21"/>
                <w:szCs w:val="21"/>
              </w:rPr>
              <w:t>情感、态度与价值观</w:t>
            </w:r>
          </w:p>
        </w:tc>
        <w:tc>
          <w:tcPr>
            <w:tcW w:w="6146" w:type="dxa"/>
            <w:gridSpan w:val="5"/>
            <w:vAlign w:val="center"/>
          </w:tcPr>
          <w:p>
            <w:pPr>
              <w:spacing w:after="0" w:line="240" w:lineRule="auto"/>
              <w:jc w:val="left"/>
              <w:rPr>
                <w:rFonts w:hint="eastAsia"/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 xml:space="preserve">    品味文章的优美意境，提高审美情趣，激发对祖国大好河山的热爱。</w:t>
            </w:r>
          </w:p>
        </w:tc>
      </w:tr>
    </w:tbl>
    <w:p>
      <w:pPr>
        <w:spacing w:after="0" w:line="240" w:lineRule="auto"/>
        <w:rPr>
          <w:rFonts w:hint="eastAsia"/>
          <w:b/>
          <w:color w:val="auto"/>
          <w:sz w:val="21"/>
          <w:szCs w:val="21"/>
        </w:rPr>
      </w:pPr>
      <w:r>
        <w:rPr>
          <w:rFonts w:hint="eastAsia"/>
          <w:b/>
          <w:color w:val="auto"/>
          <w:sz w:val="21"/>
          <w:szCs w:val="21"/>
        </w:rPr>
        <w:t>课前准备</w:t>
      </w:r>
    </w:p>
    <w:tbl>
      <w:tblPr>
        <w:tblStyle w:val="7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4"/>
        <w:gridCol w:w="770"/>
        <w:gridCol w:w="713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14" w:type="dxa"/>
            <w:vMerge w:val="restart"/>
            <w:vAlign w:val="center"/>
          </w:tcPr>
          <w:p>
            <w:pPr>
              <w:spacing w:after="0" w:line="240" w:lineRule="auto"/>
              <w:jc w:val="center"/>
              <w:rPr>
                <w:rFonts w:hint="eastAsia" w:ascii="宋体" w:hAnsi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color w:val="auto"/>
                <w:sz w:val="21"/>
                <w:szCs w:val="21"/>
              </w:rPr>
              <w:t>课</w:t>
            </w:r>
          </w:p>
          <w:p>
            <w:pPr>
              <w:spacing w:after="0" w:line="240" w:lineRule="auto"/>
              <w:jc w:val="center"/>
              <w:rPr>
                <w:rFonts w:hint="eastAsia" w:ascii="宋体" w:hAnsi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color w:val="auto"/>
                <w:sz w:val="21"/>
                <w:szCs w:val="21"/>
              </w:rPr>
              <w:t>前</w:t>
            </w:r>
          </w:p>
          <w:p>
            <w:pPr>
              <w:spacing w:after="0" w:line="240" w:lineRule="auto"/>
              <w:jc w:val="center"/>
              <w:rPr>
                <w:rFonts w:hint="eastAsia" w:ascii="宋体" w:hAnsi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color w:val="auto"/>
                <w:sz w:val="21"/>
                <w:szCs w:val="21"/>
              </w:rPr>
              <w:t>预</w:t>
            </w:r>
          </w:p>
          <w:p>
            <w:pPr>
              <w:spacing w:after="0" w:line="240" w:lineRule="auto"/>
              <w:jc w:val="center"/>
              <w:rPr>
                <w:rFonts w:hint="eastAsia" w:ascii="宋体" w:hAnsi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color w:val="auto"/>
                <w:sz w:val="21"/>
                <w:szCs w:val="21"/>
              </w:rPr>
              <w:t>习</w:t>
            </w:r>
          </w:p>
          <w:p>
            <w:pPr>
              <w:spacing w:after="0" w:line="240" w:lineRule="auto"/>
              <w:jc w:val="center"/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770" w:type="dxa"/>
            <w:vAlign w:val="center"/>
          </w:tcPr>
          <w:p>
            <w:pPr>
              <w:spacing w:after="0" w:line="240" w:lineRule="auto"/>
              <w:jc w:val="center"/>
              <w:rPr>
                <w:rFonts w:hint="eastAsia" w:ascii="宋体" w:hAnsi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color w:val="auto"/>
                <w:sz w:val="21"/>
                <w:szCs w:val="21"/>
              </w:rPr>
              <w:t>作者简介</w:t>
            </w:r>
          </w:p>
        </w:tc>
        <w:tc>
          <w:tcPr>
            <w:tcW w:w="7138" w:type="dxa"/>
            <w:vAlign w:val="center"/>
          </w:tcPr>
          <w:p>
            <w:pPr>
              <w:spacing w:after="0" w:line="240" w:lineRule="auto"/>
              <w:ind w:firstLine="420" w:firstLineChars="200"/>
              <w:jc w:val="left"/>
              <w:rPr>
                <w:rFonts w:hint="eastAsia" w:ascii="宋体" w:hAnsi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/>
                <w:color w:val="auto"/>
                <w:sz w:val="21"/>
                <w:szCs w:val="21"/>
              </w:rPr>
              <w:t>柳宗元（773—819），字子厚，河东（现在山西永济西）人，所以世称柳河东。因官迁柳州刺史，又称柳柳州。唐代文学家，与韩愈共同倡导古文运动，并称“韩柳”，同被列入“唐宋八大家”。作品丰富，尤以山水游记最富艺术独创性，著有《柳河东集》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14" w:type="dxa"/>
            <w:vMerge w:val="continue"/>
            <w:vAlign w:val="center"/>
          </w:tcPr>
          <w:p>
            <w:pPr>
              <w:spacing w:after="0" w:line="240" w:lineRule="auto"/>
              <w:jc w:val="center"/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770" w:type="dxa"/>
            <w:vAlign w:val="center"/>
          </w:tcPr>
          <w:p>
            <w:pPr>
              <w:spacing w:after="0" w:line="240" w:lineRule="auto"/>
              <w:jc w:val="left"/>
              <w:rPr>
                <w:rFonts w:hint="eastAsia" w:ascii="宋体" w:hAnsi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color w:val="auto"/>
                <w:sz w:val="21"/>
                <w:szCs w:val="21"/>
              </w:rPr>
              <w:t>写作背景</w:t>
            </w:r>
          </w:p>
        </w:tc>
        <w:tc>
          <w:tcPr>
            <w:tcW w:w="7138" w:type="dxa"/>
            <w:vAlign w:val="center"/>
          </w:tcPr>
          <w:p>
            <w:pPr>
              <w:spacing w:after="0" w:line="240" w:lineRule="auto"/>
              <w:ind w:firstLine="420" w:firstLineChars="200"/>
              <w:jc w:val="left"/>
              <w:rPr>
                <w:rFonts w:hint="eastAsia" w:ascii="宋体" w:hAnsi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/>
                <w:color w:val="auto"/>
                <w:sz w:val="21"/>
                <w:szCs w:val="21"/>
              </w:rPr>
              <w:t>公元805年，柳宗元参加王叔文领导的政治革新运动。革新失败后，柳宗元被贬为永州司马。在永州历时十年，贫病交加，政治理想无法实现，满怀愤懑。所幸永州的大自然待他不薄，奇形异态的潭水、小丘、山涧美不胜收，他便借山水排解内心的忧愁。著名的《永州八记》即为这一时期所作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14" w:type="dxa"/>
            <w:vMerge w:val="continue"/>
            <w:vAlign w:val="center"/>
          </w:tcPr>
          <w:p>
            <w:pPr>
              <w:spacing w:after="0" w:line="240" w:lineRule="auto"/>
              <w:jc w:val="center"/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770" w:type="dxa"/>
            <w:vAlign w:val="center"/>
          </w:tcPr>
          <w:p>
            <w:pPr>
              <w:spacing w:after="0" w:line="240" w:lineRule="auto"/>
              <w:jc w:val="center"/>
              <w:rPr>
                <w:rFonts w:hint="eastAsia" w:ascii="宋体" w:hAnsi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color w:val="auto"/>
                <w:sz w:val="21"/>
                <w:szCs w:val="21"/>
              </w:rPr>
              <w:t>文体知识</w:t>
            </w:r>
          </w:p>
        </w:tc>
        <w:tc>
          <w:tcPr>
            <w:tcW w:w="7138" w:type="dxa"/>
            <w:vAlign w:val="center"/>
          </w:tcPr>
          <w:p>
            <w:pPr>
              <w:spacing w:after="0" w:line="240" w:lineRule="auto"/>
              <w:jc w:val="left"/>
              <w:rPr>
                <w:rFonts w:hint="eastAsia" w:ascii="宋体" w:hAnsi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/>
                <w:color w:val="auto"/>
                <w:sz w:val="21"/>
                <w:szCs w:val="21"/>
              </w:rPr>
              <w:t xml:space="preserve">    记是古代的一种文体。可以记叙描写，也可以抒情议论，并通过记事、记物、写景、记人来抒发作者的感情或见解，借景抒情，托物言志，属于记叙文的范畴。因此，它可以写景状物，如《核舟记》，也可以叙事，如《桃花源记》，也可以将写景状物与议论抒情结合起来，如《岳阳楼记》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14" w:type="dxa"/>
            <w:vMerge w:val="continue"/>
            <w:vAlign w:val="center"/>
          </w:tcPr>
          <w:p>
            <w:pPr>
              <w:spacing w:after="0" w:line="240" w:lineRule="auto"/>
              <w:jc w:val="center"/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770" w:type="dxa"/>
            <w:vAlign w:val="center"/>
          </w:tcPr>
          <w:p>
            <w:pPr>
              <w:spacing w:after="0" w:line="240" w:lineRule="auto"/>
              <w:jc w:val="center"/>
              <w:rPr>
                <w:rFonts w:hint="eastAsia" w:ascii="宋体" w:hAnsi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color w:val="auto"/>
                <w:sz w:val="21"/>
                <w:szCs w:val="21"/>
              </w:rPr>
              <w:t>读准字音</w:t>
            </w:r>
          </w:p>
        </w:tc>
        <w:tc>
          <w:tcPr>
            <w:tcW w:w="7138" w:type="dxa"/>
            <w:vAlign w:val="center"/>
          </w:tcPr>
          <w:p>
            <w:pPr>
              <w:spacing w:after="0" w:line="240" w:lineRule="auto"/>
              <w:jc w:val="left"/>
              <w:rPr>
                <w:rFonts w:hint="eastAsia" w:ascii="宋体" w:hAnsi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/>
                <w:color w:val="auto"/>
                <w:sz w:val="21"/>
                <w:szCs w:val="21"/>
                <w:em w:val="dot"/>
              </w:rPr>
              <w:t>篁</w:t>
            </w:r>
            <w:r>
              <w:rPr>
                <w:rFonts w:hint="eastAsia" w:ascii="宋体" w:hAnsi="宋体"/>
                <w:color w:val="auto"/>
                <w:sz w:val="21"/>
                <w:szCs w:val="21"/>
              </w:rPr>
              <w:t>竹（huánɡ） 清</w:t>
            </w:r>
            <w:r>
              <w:rPr>
                <w:rFonts w:hint="eastAsia" w:ascii="宋体" w:hAnsi="宋体"/>
                <w:color w:val="auto"/>
                <w:sz w:val="21"/>
                <w:szCs w:val="21"/>
                <w:em w:val="dot"/>
              </w:rPr>
              <w:t>冽</w:t>
            </w:r>
            <w:r>
              <w:rPr>
                <w:rFonts w:hint="eastAsia" w:ascii="宋体" w:hAnsi="宋体"/>
                <w:color w:val="auto"/>
                <w:sz w:val="21"/>
                <w:szCs w:val="21"/>
              </w:rPr>
              <w:t xml:space="preserve">（liè） </w:t>
            </w:r>
            <w:r>
              <w:rPr>
                <w:rFonts w:hint="eastAsia" w:ascii="宋体" w:hAnsi="宋体"/>
                <w:color w:val="auto"/>
                <w:sz w:val="21"/>
                <w:szCs w:val="21"/>
                <w:em w:val="dot"/>
              </w:rPr>
              <w:t>卷</w:t>
            </w:r>
            <w:r>
              <w:rPr>
                <w:rFonts w:hint="eastAsia" w:ascii="宋体" w:hAnsi="宋体"/>
                <w:color w:val="auto"/>
                <w:sz w:val="21"/>
                <w:szCs w:val="21"/>
              </w:rPr>
              <w:t xml:space="preserve">石底（quán） </w:t>
            </w:r>
            <w:r>
              <w:rPr>
                <w:rFonts w:hint="eastAsia" w:ascii="宋体" w:hAnsi="宋体"/>
                <w:color w:val="auto"/>
                <w:sz w:val="21"/>
                <w:szCs w:val="21"/>
                <w:em w:val="dot"/>
              </w:rPr>
              <w:t>坻</w:t>
            </w:r>
            <w:r>
              <w:rPr>
                <w:rFonts w:hint="eastAsia" w:ascii="宋体" w:hAnsi="宋体"/>
                <w:color w:val="auto"/>
                <w:sz w:val="21"/>
                <w:szCs w:val="21"/>
              </w:rPr>
              <w:t xml:space="preserve">（chí） </w:t>
            </w:r>
            <w:r>
              <w:rPr>
                <w:rFonts w:hint="eastAsia" w:ascii="宋体" w:hAnsi="宋体"/>
                <w:color w:val="auto"/>
                <w:sz w:val="21"/>
                <w:szCs w:val="21"/>
                <w:em w:val="dot"/>
              </w:rPr>
              <w:t>屿</w:t>
            </w:r>
            <w:r>
              <w:rPr>
                <w:rFonts w:hint="eastAsia" w:ascii="宋体" w:hAnsi="宋体"/>
                <w:color w:val="auto"/>
                <w:sz w:val="21"/>
                <w:szCs w:val="21"/>
              </w:rPr>
              <w:t>（yǔ）</w:t>
            </w:r>
          </w:p>
          <w:p>
            <w:pPr>
              <w:spacing w:after="0" w:line="240" w:lineRule="auto"/>
              <w:jc w:val="left"/>
              <w:rPr>
                <w:rFonts w:hint="eastAsia" w:ascii="宋体" w:hAnsi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/>
                <w:color w:val="auto"/>
                <w:sz w:val="21"/>
                <w:szCs w:val="21"/>
                <w:em w:val="dot"/>
              </w:rPr>
              <w:t>嵁</w:t>
            </w:r>
            <w:r>
              <w:rPr>
                <w:rFonts w:hint="eastAsia" w:ascii="宋体" w:hAnsi="宋体"/>
                <w:color w:val="auto"/>
                <w:sz w:val="21"/>
                <w:szCs w:val="21"/>
              </w:rPr>
              <w:t xml:space="preserve">（kān）     </w:t>
            </w:r>
            <w:r>
              <w:rPr>
                <w:rFonts w:hint="eastAsia" w:ascii="宋体" w:hAnsi="宋体"/>
                <w:color w:val="auto"/>
                <w:sz w:val="21"/>
                <w:szCs w:val="21"/>
                <w:em w:val="dot"/>
              </w:rPr>
              <w:t>俶</w:t>
            </w:r>
            <w:r>
              <w:rPr>
                <w:rFonts w:hint="eastAsia" w:ascii="宋体" w:hAnsi="宋体"/>
                <w:color w:val="auto"/>
                <w:sz w:val="21"/>
                <w:szCs w:val="21"/>
              </w:rPr>
              <w:t xml:space="preserve">尔（chù）   </w:t>
            </w:r>
            <w:r>
              <w:rPr>
                <w:rFonts w:hint="eastAsia" w:ascii="宋体" w:hAnsi="宋体"/>
                <w:color w:val="auto"/>
                <w:sz w:val="21"/>
                <w:szCs w:val="21"/>
                <w:em w:val="dot"/>
              </w:rPr>
              <w:t>佁</w:t>
            </w:r>
            <w:r>
              <w:rPr>
                <w:rFonts w:hint="eastAsia" w:ascii="宋体" w:hAnsi="宋体"/>
                <w:color w:val="auto"/>
                <w:sz w:val="21"/>
                <w:szCs w:val="21"/>
              </w:rPr>
              <w:t xml:space="preserve">然（yǐ）   </w:t>
            </w:r>
            <w:r>
              <w:rPr>
                <w:rFonts w:hint="eastAsia" w:ascii="宋体" w:hAnsi="宋体"/>
                <w:color w:val="auto"/>
                <w:sz w:val="21"/>
                <w:szCs w:val="21"/>
                <w:em w:val="dot"/>
              </w:rPr>
              <w:t>翕</w:t>
            </w:r>
            <w:r>
              <w:rPr>
                <w:rFonts w:hint="eastAsia" w:ascii="宋体" w:hAnsi="宋体"/>
                <w:color w:val="auto"/>
                <w:sz w:val="21"/>
                <w:szCs w:val="21"/>
              </w:rPr>
              <w:t>忽（xī）</w:t>
            </w:r>
          </w:p>
          <w:p>
            <w:pPr>
              <w:spacing w:after="0" w:line="240" w:lineRule="auto"/>
              <w:jc w:val="left"/>
              <w:rPr>
                <w:rFonts w:hint="eastAsia" w:ascii="宋体" w:hAnsi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/>
                <w:color w:val="auto"/>
                <w:sz w:val="21"/>
                <w:szCs w:val="21"/>
              </w:rPr>
              <w:t>悄</w:t>
            </w:r>
            <w:r>
              <w:rPr>
                <w:rFonts w:hint="eastAsia" w:ascii="宋体" w:hAnsi="宋体"/>
                <w:color w:val="auto"/>
                <w:sz w:val="21"/>
                <w:szCs w:val="21"/>
                <w:em w:val="dot"/>
              </w:rPr>
              <w:t>怆</w:t>
            </w:r>
            <w:r>
              <w:rPr>
                <w:rFonts w:hint="eastAsia" w:ascii="宋体" w:hAnsi="宋体"/>
                <w:color w:val="auto"/>
                <w:sz w:val="21"/>
                <w:szCs w:val="21"/>
              </w:rPr>
              <w:t>（chuànɡ）   幽</w:t>
            </w:r>
            <w:r>
              <w:rPr>
                <w:rFonts w:hint="eastAsia" w:ascii="宋体" w:hAnsi="宋体"/>
                <w:color w:val="auto"/>
                <w:sz w:val="21"/>
                <w:szCs w:val="21"/>
                <w:em w:val="dot"/>
              </w:rPr>
              <w:t>邃</w:t>
            </w:r>
            <w:r>
              <w:rPr>
                <w:rFonts w:hint="eastAsia" w:ascii="宋体" w:hAnsi="宋体"/>
                <w:color w:val="auto"/>
                <w:sz w:val="21"/>
                <w:szCs w:val="21"/>
              </w:rPr>
              <w:t>（suì）  奉</w:t>
            </w:r>
            <w:r>
              <w:rPr>
                <w:rFonts w:hint="eastAsia" w:ascii="宋体" w:hAnsi="宋体"/>
                <w:color w:val="auto"/>
                <w:sz w:val="21"/>
                <w:szCs w:val="21"/>
                <w:em w:val="dot"/>
              </w:rPr>
              <w:t>壹</w:t>
            </w:r>
            <w:r>
              <w:rPr>
                <w:rFonts w:hint="eastAsia" w:ascii="宋体" w:hAnsi="宋体"/>
                <w:color w:val="auto"/>
                <w:sz w:val="21"/>
                <w:szCs w:val="21"/>
              </w:rPr>
              <w:t>（yī）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3" w:hRule="atLeast"/>
        </w:trPr>
        <w:tc>
          <w:tcPr>
            <w:tcW w:w="614" w:type="dxa"/>
            <w:vMerge w:val="continue"/>
            <w:vAlign w:val="center"/>
          </w:tcPr>
          <w:p>
            <w:pPr>
              <w:spacing w:after="0" w:line="240" w:lineRule="auto"/>
              <w:jc w:val="center"/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770" w:type="dxa"/>
            <w:vAlign w:val="center"/>
          </w:tcPr>
          <w:p>
            <w:pPr>
              <w:spacing w:after="0" w:line="240" w:lineRule="auto"/>
              <w:jc w:val="center"/>
              <w:rPr>
                <w:rFonts w:hint="eastAsia" w:ascii="宋体" w:hAnsi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color w:val="auto"/>
                <w:sz w:val="21"/>
                <w:szCs w:val="21"/>
              </w:rPr>
              <w:t>重点实词</w:t>
            </w:r>
          </w:p>
        </w:tc>
        <w:tc>
          <w:tcPr>
            <w:tcW w:w="7138" w:type="dxa"/>
            <w:vAlign w:val="center"/>
          </w:tcPr>
          <w:p>
            <w:pPr>
              <w:spacing w:after="0" w:line="240" w:lineRule="auto"/>
              <w:jc w:val="left"/>
              <w:rPr>
                <w:rFonts w:hint="eastAsia" w:ascii="宋体" w:hAnsi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</w:rPr>
              <w:t>水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em w:val="dot"/>
              </w:rPr>
              <w:t>尤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</w:rPr>
              <w:t>清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em w:val="dot"/>
              </w:rPr>
              <w:t>冽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</w:rPr>
              <w:t>：</w:t>
            </w:r>
            <w:r>
              <w:rPr>
                <w:rFonts w:hint="eastAsia" w:ascii="宋体" w:hAnsi="宋体"/>
                <w:color w:val="auto"/>
                <w:sz w:val="21"/>
                <w:szCs w:val="21"/>
              </w:rPr>
              <w:t xml:space="preserve">尤，格外；冽，凉。               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</w:rPr>
              <w:t>坻：</w:t>
            </w:r>
            <w:r>
              <w:rPr>
                <w:rFonts w:hint="eastAsia" w:ascii="宋体" w:hAnsi="宋体"/>
                <w:color w:val="auto"/>
                <w:sz w:val="21"/>
                <w:szCs w:val="21"/>
              </w:rPr>
              <w:t>水中高地。</w:t>
            </w:r>
          </w:p>
          <w:p>
            <w:pPr>
              <w:spacing w:after="0" w:line="240" w:lineRule="auto"/>
              <w:jc w:val="left"/>
              <w:rPr>
                <w:rFonts w:hint="eastAsia" w:ascii="宋体" w:hAnsi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</w:rPr>
              <w:t>屿：</w:t>
            </w:r>
            <w:r>
              <w:rPr>
                <w:rFonts w:hint="eastAsia" w:ascii="宋体" w:hAnsi="宋体"/>
                <w:color w:val="auto"/>
                <w:sz w:val="21"/>
                <w:szCs w:val="21"/>
              </w:rPr>
              <w:t xml:space="preserve">小岛。                                  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</w:rPr>
              <w:t>嵁：</w:t>
            </w:r>
            <w:r>
              <w:rPr>
                <w:rFonts w:hint="eastAsia" w:ascii="宋体" w:hAnsi="宋体"/>
                <w:color w:val="auto"/>
                <w:sz w:val="21"/>
                <w:szCs w:val="21"/>
              </w:rPr>
              <w:t>不平的岩石。</w:t>
            </w:r>
          </w:p>
          <w:p>
            <w:pPr>
              <w:spacing w:after="0" w:line="240" w:lineRule="auto"/>
              <w:jc w:val="left"/>
              <w:rPr>
                <w:rFonts w:hint="eastAsia" w:ascii="宋体" w:hAnsi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</w:rPr>
              <w:t>蒙络摇缀：</w:t>
            </w:r>
            <w:r>
              <w:rPr>
                <w:rFonts w:hint="eastAsia" w:ascii="宋体" w:hAnsi="宋体"/>
                <w:color w:val="auto"/>
                <w:sz w:val="21"/>
                <w:szCs w:val="21"/>
              </w:rPr>
              <w:t xml:space="preserve">蒙盖缠绕，摇曳牵连。              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</w:rPr>
              <w:t>可百许头：</w:t>
            </w:r>
            <w:r>
              <w:rPr>
                <w:rFonts w:hint="eastAsia" w:ascii="宋体" w:hAnsi="宋体"/>
                <w:color w:val="auto"/>
                <w:sz w:val="21"/>
                <w:szCs w:val="21"/>
              </w:rPr>
              <w:t>大约。</w:t>
            </w:r>
          </w:p>
          <w:p>
            <w:pPr>
              <w:spacing w:after="0" w:line="240" w:lineRule="auto"/>
              <w:jc w:val="left"/>
              <w:rPr>
                <w:rFonts w:hint="eastAsia" w:ascii="宋体" w:hAnsi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</w:rPr>
              <w:t>下澈：照到</w:t>
            </w:r>
            <w:r>
              <w:rPr>
                <w:rFonts w:hint="eastAsia" w:ascii="宋体" w:hAnsi="宋体"/>
                <w:color w:val="auto"/>
                <w:sz w:val="21"/>
                <w:szCs w:val="21"/>
              </w:rPr>
              <w:t xml:space="preserve">水底。                           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</w:rPr>
              <w:t>布：照映</w:t>
            </w:r>
            <w:r>
              <w:rPr>
                <w:rFonts w:hint="eastAsia" w:ascii="宋体" w:hAnsi="宋体"/>
                <w:color w:val="auto"/>
                <w:sz w:val="21"/>
                <w:szCs w:val="21"/>
              </w:rPr>
              <w:t>。</w:t>
            </w:r>
          </w:p>
          <w:p>
            <w:pPr>
              <w:spacing w:after="0" w:line="240" w:lineRule="auto"/>
              <w:jc w:val="left"/>
              <w:rPr>
                <w:rFonts w:hint="eastAsia" w:ascii="宋体" w:hAnsi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</w:rPr>
              <w:t>佁然：</w:t>
            </w:r>
            <w:r>
              <w:rPr>
                <w:rFonts w:hint="eastAsia" w:ascii="宋体" w:hAnsi="宋体"/>
                <w:color w:val="auto"/>
                <w:sz w:val="21"/>
                <w:szCs w:val="21"/>
              </w:rPr>
              <w:t xml:space="preserve">静止不动的样子。                     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</w:rPr>
              <w:t>俶尔：</w:t>
            </w:r>
            <w:r>
              <w:rPr>
                <w:rFonts w:hint="eastAsia" w:ascii="宋体" w:hAnsi="宋体"/>
                <w:color w:val="auto"/>
                <w:sz w:val="21"/>
                <w:szCs w:val="21"/>
              </w:rPr>
              <w:t>忽然。</w:t>
            </w:r>
          </w:p>
          <w:p>
            <w:pPr>
              <w:spacing w:after="0" w:line="240" w:lineRule="auto"/>
              <w:jc w:val="left"/>
              <w:rPr>
                <w:rFonts w:hint="eastAsia" w:ascii="宋体" w:hAnsi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</w:rPr>
              <w:t>翕忽：</w:t>
            </w:r>
            <w:r>
              <w:rPr>
                <w:rFonts w:hint="eastAsia" w:ascii="宋体" w:hAnsi="宋体"/>
                <w:color w:val="auto"/>
                <w:sz w:val="21"/>
                <w:szCs w:val="21"/>
              </w:rPr>
              <w:t xml:space="preserve">轻快敏捷的样子。                      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</w:rPr>
              <w:t>差互：</w:t>
            </w:r>
            <w:r>
              <w:rPr>
                <w:rFonts w:hint="eastAsia" w:ascii="宋体" w:hAnsi="宋体"/>
                <w:color w:val="auto"/>
                <w:sz w:val="21"/>
                <w:szCs w:val="21"/>
              </w:rPr>
              <w:t>交错不齐。</w:t>
            </w:r>
          </w:p>
          <w:p>
            <w:pPr>
              <w:spacing w:after="0" w:line="240" w:lineRule="auto"/>
              <w:jc w:val="left"/>
              <w:rPr>
                <w:rFonts w:hint="eastAsia" w:ascii="宋体" w:hAnsi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</w:rPr>
              <w:t>悄怆：</w:t>
            </w:r>
            <w:r>
              <w:rPr>
                <w:rFonts w:hint="eastAsia" w:ascii="宋体" w:hAnsi="宋体"/>
                <w:color w:val="auto"/>
                <w:sz w:val="21"/>
                <w:szCs w:val="21"/>
              </w:rPr>
              <w:t xml:space="preserve">忧伤。                               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</w:rPr>
              <w:t>幽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em w:val="dot"/>
              </w:rPr>
              <w:t>邃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</w:rPr>
              <w:t>：</w:t>
            </w:r>
            <w:r>
              <w:rPr>
                <w:rFonts w:hint="eastAsia" w:ascii="宋体" w:hAnsi="宋体"/>
                <w:color w:val="auto"/>
                <w:sz w:val="21"/>
                <w:szCs w:val="21"/>
              </w:rPr>
              <w:t>深。</w:t>
            </w:r>
          </w:p>
          <w:p>
            <w:pPr>
              <w:spacing w:after="0" w:line="240" w:lineRule="auto"/>
              <w:jc w:val="left"/>
              <w:rPr>
                <w:rFonts w:hint="eastAsia" w:ascii="宋体" w:hAnsi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</w:rPr>
              <w:t>以其境过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em w:val="dot"/>
              </w:rPr>
              <w:t>清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</w:rPr>
              <w:t>：</w:t>
            </w:r>
            <w:r>
              <w:rPr>
                <w:rFonts w:hint="eastAsia" w:ascii="宋体" w:hAnsi="宋体"/>
                <w:color w:val="auto"/>
                <w:sz w:val="21"/>
                <w:szCs w:val="21"/>
              </w:rPr>
              <w:t>凄清。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5" w:hRule="atLeast"/>
        </w:trPr>
        <w:tc>
          <w:tcPr>
            <w:tcW w:w="614" w:type="dxa"/>
            <w:vMerge w:val="continue"/>
            <w:vAlign w:val="center"/>
          </w:tcPr>
          <w:p>
            <w:pPr>
              <w:spacing w:after="0" w:line="240" w:lineRule="auto"/>
              <w:jc w:val="center"/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770" w:type="dxa"/>
            <w:vAlign w:val="center"/>
          </w:tcPr>
          <w:p>
            <w:pPr>
              <w:spacing w:after="0" w:line="240" w:lineRule="auto"/>
              <w:jc w:val="center"/>
              <w:rPr>
                <w:rFonts w:hint="eastAsia" w:ascii="宋体" w:hAnsi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color w:val="auto"/>
                <w:sz w:val="21"/>
                <w:szCs w:val="21"/>
              </w:rPr>
              <w:t>古今异义</w:t>
            </w:r>
          </w:p>
        </w:tc>
        <w:tc>
          <w:tcPr>
            <w:tcW w:w="7138" w:type="dxa"/>
            <w:vAlign w:val="center"/>
          </w:tcPr>
          <w:p>
            <w:pPr>
              <w:spacing w:after="0" w:line="240" w:lineRule="auto"/>
              <w:jc w:val="left"/>
              <w:rPr>
                <w:rFonts w:hint="eastAsia" w:ascii="宋体" w:hAnsi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/>
                <w:color w:val="auto"/>
                <w:sz w:val="21"/>
                <w:szCs w:val="21"/>
              </w:rPr>
              <w:t>不可久</w:t>
            </w:r>
            <w:r>
              <w:rPr>
                <w:rFonts w:hint="eastAsia" w:ascii="宋体" w:hAnsi="宋体"/>
                <w:color w:val="auto"/>
                <w:sz w:val="21"/>
                <w:szCs w:val="21"/>
                <w:em w:val="dot"/>
              </w:rPr>
              <w:t>居</w:t>
            </w:r>
            <w:r>
              <w:rPr>
                <w:rFonts w:hint="eastAsia" w:ascii="宋体" w:hAnsi="宋体"/>
                <w:color w:val="auto"/>
                <w:sz w:val="21"/>
                <w:szCs w:val="21"/>
              </w:rPr>
              <w:t xml:space="preserve">（古义：停留 </w:t>
            </w:r>
            <w:r>
              <w:rPr>
                <w:rFonts w:ascii="宋体" w:hAnsi="宋体"/>
                <w:color w:val="auto"/>
                <w:sz w:val="21"/>
                <w:szCs w:val="21"/>
              </w:rPr>
              <w:t xml:space="preserve"> </w:t>
            </w:r>
            <w:r>
              <w:rPr>
                <w:rFonts w:hint="eastAsia" w:ascii="宋体" w:hAnsi="宋体"/>
                <w:color w:val="auto"/>
                <w:sz w:val="21"/>
                <w:szCs w:val="21"/>
              </w:rPr>
              <w:t>今义：住，居住）</w:t>
            </w:r>
          </w:p>
          <w:p>
            <w:pPr>
              <w:spacing w:after="0" w:line="240" w:lineRule="auto"/>
              <w:jc w:val="left"/>
              <w:rPr>
                <w:rFonts w:hint="eastAsia" w:ascii="宋体" w:hAnsi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/>
                <w:color w:val="auto"/>
                <w:sz w:val="21"/>
                <w:szCs w:val="21"/>
              </w:rPr>
              <w:t>乃记之而</w:t>
            </w:r>
            <w:r>
              <w:rPr>
                <w:rFonts w:hint="eastAsia" w:ascii="宋体" w:hAnsi="宋体"/>
                <w:color w:val="auto"/>
                <w:sz w:val="21"/>
                <w:szCs w:val="21"/>
                <w:em w:val="dot"/>
              </w:rPr>
              <w:t>去</w:t>
            </w:r>
            <w:r>
              <w:rPr>
                <w:rFonts w:hint="eastAsia" w:ascii="宋体" w:hAnsi="宋体"/>
                <w:color w:val="auto"/>
                <w:sz w:val="21"/>
                <w:szCs w:val="21"/>
              </w:rPr>
              <w:t xml:space="preserve">（古义：离开 </w:t>
            </w:r>
            <w:r>
              <w:rPr>
                <w:rFonts w:ascii="宋体" w:hAnsi="宋体"/>
                <w:color w:val="auto"/>
                <w:sz w:val="21"/>
                <w:szCs w:val="21"/>
              </w:rPr>
              <w:t xml:space="preserve"> </w:t>
            </w:r>
            <w:r>
              <w:rPr>
                <w:rFonts w:hint="eastAsia" w:ascii="宋体" w:hAnsi="宋体"/>
                <w:color w:val="auto"/>
                <w:sz w:val="21"/>
                <w:szCs w:val="21"/>
              </w:rPr>
              <w:t>今义：到，往）</w:t>
            </w:r>
          </w:p>
          <w:p>
            <w:pPr>
              <w:spacing w:after="0" w:line="240" w:lineRule="auto"/>
              <w:jc w:val="left"/>
              <w:rPr>
                <w:rFonts w:hint="eastAsia" w:ascii="宋体" w:hAnsi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/>
                <w:color w:val="auto"/>
                <w:sz w:val="21"/>
                <w:szCs w:val="21"/>
              </w:rPr>
              <w:t>潭中鱼</w:t>
            </w:r>
            <w:r>
              <w:rPr>
                <w:rFonts w:hint="eastAsia" w:ascii="宋体" w:hAnsi="宋体"/>
                <w:color w:val="auto"/>
                <w:sz w:val="21"/>
                <w:szCs w:val="21"/>
                <w:em w:val="dot"/>
              </w:rPr>
              <w:t>可</w:t>
            </w:r>
            <w:r>
              <w:rPr>
                <w:rFonts w:hint="eastAsia" w:ascii="宋体" w:hAnsi="宋体"/>
                <w:color w:val="auto"/>
                <w:sz w:val="21"/>
                <w:szCs w:val="21"/>
              </w:rPr>
              <w:t xml:space="preserve">百许头（古义：大约 </w:t>
            </w:r>
            <w:r>
              <w:rPr>
                <w:rFonts w:ascii="宋体" w:hAnsi="宋体"/>
                <w:color w:val="auto"/>
                <w:sz w:val="21"/>
                <w:szCs w:val="21"/>
              </w:rPr>
              <w:t xml:space="preserve"> </w:t>
            </w:r>
            <w:r>
              <w:rPr>
                <w:rFonts w:hint="eastAsia" w:ascii="宋体" w:hAnsi="宋体"/>
                <w:color w:val="auto"/>
                <w:sz w:val="21"/>
                <w:szCs w:val="21"/>
              </w:rPr>
              <w:t>今义：可以）</w:t>
            </w:r>
          </w:p>
          <w:p>
            <w:pPr>
              <w:spacing w:after="0" w:line="240" w:lineRule="auto"/>
              <w:jc w:val="left"/>
              <w:rPr>
                <w:rFonts w:hint="eastAsia" w:ascii="宋体" w:hAnsi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/>
                <w:color w:val="auto"/>
                <w:sz w:val="21"/>
                <w:szCs w:val="21"/>
              </w:rPr>
              <w:t>崔氏二</w:t>
            </w:r>
            <w:r>
              <w:rPr>
                <w:rFonts w:hint="eastAsia" w:ascii="宋体" w:hAnsi="宋体"/>
                <w:color w:val="auto"/>
                <w:sz w:val="21"/>
                <w:szCs w:val="21"/>
                <w:em w:val="dot"/>
              </w:rPr>
              <w:t>小生</w:t>
            </w:r>
            <w:r>
              <w:rPr>
                <w:rFonts w:hint="eastAsia" w:ascii="宋体" w:hAnsi="宋体"/>
                <w:color w:val="auto"/>
                <w:sz w:val="21"/>
                <w:szCs w:val="21"/>
              </w:rPr>
              <w:t xml:space="preserve">（古义：年轻人 </w:t>
            </w:r>
            <w:r>
              <w:rPr>
                <w:rFonts w:ascii="宋体" w:hAnsi="宋体"/>
                <w:color w:val="auto"/>
                <w:sz w:val="21"/>
                <w:szCs w:val="21"/>
              </w:rPr>
              <w:t xml:space="preserve"> </w:t>
            </w:r>
            <w:r>
              <w:rPr>
                <w:rFonts w:hint="eastAsia" w:ascii="宋体" w:hAnsi="宋体"/>
                <w:color w:val="auto"/>
                <w:sz w:val="21"/>
                <w:szCs w:val="21"/>
              </w:rPr>
              <w:t>今义：指戏曲艺术中的一种角色）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5" w:hRule="atLeast"/>
        </w:trPr>
        <w:tc>
          <w:tcPr>
            <w:tcW w:w="614" w:type="dxa"/>
            <w:vMerge w:val="continue"/>
            <w:vAlign w:val="center"/>
          </w:tcPr>
          <w:p>
            <w:pPr>
              <w:spacing w:after="0" w:line="240" w:lineRule="auto"/>
              <w:jc w:val="center"/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770" w:type="dxa"/>
            <w:vAlign w:val="center"/>
          </w:tcPr>
          <w:p>
            <w:pPr>
              <w:spacing w:after="0" w:line="240" w:lineRule="auto"/>
              <w:jc w:val="center"/>
              <w:rPr>
                <w:rFonts w:hint="eastAsia" w:ascii="宋体" w:hAnsi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color w:val="auto"/>
                <w:sz w:val="21"/>
                <w:szCs w:val="21"/>
              </w:rPr>
              <w:t>一词多义</w:t>
            </w:r>
          </w:p>
        </w:tc>
        <w:tc>
          <w:tcPr>
            <w:tcW w:w="7138" w:type="dxa"/>
            <w:vAlign w:val="center"/>
          </w:tcPr>
          <w:p>
            <w:pPr>
              <w:spacing w:after="0" w:line="240" w:lineRule="auto"/>
              <w:jc w:val="left"/>
              <w:rPr>
                <w:rFonts w:hint="eastAsia"/>
                <w:color w:val="auto"/>
                <w:sz w:val="21"/>
                <w:szCs w:val="21"/>
              </w:rPr>
            </w:pPr>
            <w:r>
              <w:rPr>
                <w:color w:val="auto"/>
                <w:sz w:val="21"/>
                <w:szCs w:val="21"/>
              </w:rPr>
              <w:drawing>
                <wp:inline distT="0" distB="0" distL="0" distR="0">
                  <wp:extent cx="2381250" cy="2257425"/>
                  <wp:effectExtent l="0" t="0" r="0" b="9525"/>
                  <wp:docPr id="12" name="图片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图片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81250" cy="2257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5" w:hRule="atLeast"/>
        </w:trPr>
        <w:tc>
          <w:tcPr>
            <w:tcW w:w="614" w:type="dxa"/>
            <w:vMerge w:val="continue"/>
            <w:vAlign w:val="center"/>
          </w:tcPr>
          <w:p>
            <w:pPr>
              <w:spacing w:after="0" w:line="240" w:lineRule="auto"/>
              <w:jc w:val="center"/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770" w:type="dxa"/>
            <w:vAlign w:val="center"/>
          </w:tcPr>
          <w:p>
            <w:pPr>
              <w:spacing w:after="0" w:line="240" w:lineRule="auto"/>
              <w:jc w:val="center"/>
              <w:rPr>
                <w:rFonts w:hint="eastAsia" w:ascii="宋体" w:hAnsi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color w:val="auto"/>
                <w:sz w:val="21"/>
                <w:szCs w:val="21"/>
              </w:rPr>
              <w:t>词类活用</w:t>
            </w:r>
          </w:p>
        </w:tc>
        <w:tc>
          <w:tcPr>
            <w:tcW w:w="7138" w:type="dxa"/>
            <w:vAlign w:val="center"/>
          </w:tcPr>
          <w:p>
            <w:pPr>
              <w:spacing w:after="0" w:line="240" w:lineRule="auto"/>
              <w:jc w:val="left"/>
              <w:rPr>
                <w:rFonts w:hint="eastAsia"/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从小丘</w:t>
            </w:r>
            <w:r>
              <w:rPr>
                <w:rFonts w:hint="eastAsia"/>
                <w:color w:val="auto"/>
                <w:sz w:val="21"/>
                <w:szCs w:val="21"/>
                <w:em w:val="dot"/>
              </w:rPr>
              <w:t>西</w:t>
            </w:r>
            <w:r>
              <w:rPr>
                <w:rFonts w:hint="eastAsia"/>
                <w:color w:val="auto"/>
                <w:sz w:val="21"/>
                <w:szCs w:val="21"/>
              </w:rPr>
              <w:t>行百二十步（名词做状语，向西）</w:t>
            </w:r>
          </w:p>
          <w:p>
            <w:pPr>
              <w:spacing w:after="0" w:line="240" w:lineRule="auto"/>
              <w:jc w:val="left"/>
              <w:rPr>
                <w:rFonts w:hint="eastAsia"/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日光</w:t>
            </w:r>
            <w:r>
              <w:rPr>
                <w:rFonts w:hint="eastAsia"/>
                <w:color w:val="auto"/>
                <w:sz w:val="21"/>
                <w:szCs w:val="21"/>
                <w:em w:val="dot"/>
              </w:rPr>
              <w:t>下</w:t>
            </w:r>
            <w:r>
              <w:rPr>
                <w:rFonts w:hint="eastAsia"/>
                <w:color w:val="auto"/>
                <w:sz w:val="21"/>
                <w:szCs w:val="21"/>
              </w:rPr>
              <w:t>澈（名词做状语，向下）</w:t>
            </w:r>
          </w:p>
          <w:p>
            <w:pPr>
              <w:spacing w:after="0" w:line="240" w:lineRule="auto"/>
              <w:jc w:val="left"/>
              <w:rPr>
                <w:rFonts w:hint="eastAsia"/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皆若</w:t>
            </w:r>
            <w:r>
              <w:rPr>
                <w:rFonts w:hint="eastAsia"/>
                <w:color w:val="auto"/>
                <w:sz w:val="21"/>
                <w:szCs w:val="21"/>
                <w:em w:val="dot"/>
              </w:rPr>
              <w:t>空</w:t>
            </w:r>
            <w:r>
              <w:rPr>
                <w:rFonts w:hint="eastAsia"/>
                <w:color w:val="auto"/>
                <w:sz w:val="21"/>
                <w:szCs w:val="21"/>
              </w:rPr>
              <w:t>游无所依（名词做状语，在空中）</w:t>
            </w:r>
          </w:p>
          <w:p>
            <w:pPr>
              <w:spacing w:after="0" w:line="240" w:lineRule="auto"/>
              <w:jc w:val="left"/>
              <w:rPr>
                <w:rFonts w:hint="eastAsia"/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  <w:em w:val="dot"/>
              </w:rPr>
              <w:t>斗</w:t>
            </w:r>
            <w:r>
              <w:rPr>
                <w:rFonts w:hint="eastAsia"/>
                <w:color w:val="auto"/>
                <w:sz w:val="21"/>
                <w:szCs w:val="21"/>
              </w:rPr>
              <w:t>折</w:t>
            </w:r>
            <w:r>
              <w:rPr>
                <w:rFonts w:hint="eastAsia"/>
                <w:color w:val="auto"/>
                <w:sz w:val="21"/>
                <w:szCs w:val="21"/>
                <w:em w:val="dot"/>
              </w:rPr>
              <w:t>蛇</w:t>
            </w:r>
            <w:r>
              <w:rPr>
                <w:rFonts w:hint="eastAsia"/>
                <w:color w:val="auto"/>
                <w:sz w:val="21"/>
                <w:szCs w:val="21"/>
              </w:rPr>
              <w:t>行（斗：名词做状语，像北斗星一样。蛇：名词做状语，像蛇一样）</w:t>
            </w:r>
          </w:p>
          <w:p>
            <w:pPr>
              <w:spacing w:after="0" w:line="240" w:lineRule="auto"/>
              <w:jc w:val="left"/>
              <w:rPr>
                <w:rFonts w:hint="eastAsia"/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其岸势</w:t>
            </w:r>
            <w:r>
              <w:rPr>
                <w:rFonts w:hint="eastAsia"/>
                <w:color w:val="auto"/>
                <w:sz w:val="21"/>
                <w:szCs w:val="21"/>
                <w:em w:val="dot"/>
              </w:rPr>
              <w:t>犬牙</w:t>
            </w:r>
            <w:r>
              <w:rPr>
                <w:rFonts w:hint="eastAsia"/>
                <w:color w:val="auto"/>
                <w:sz w:val="21"/>
                <w:szCs w:val="21"/>
              </w:rPr>
              <w:t>差互（名词做状语，像狗的牙齿一样）</w:t>
            </w:r>
          </w:p>
          <w:p>
            <w:pPr>
              <w:spacing w:after="0" w:line="240" w:lineRule="auto"/>
              <w:jc w:val="left"/>
              <w:rPr>
                <w:rFonts w:hint="eastAsia"/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  <w:em w:val="dot"/>
              </w:rPr>
              <w:t>凄</w:t>
            </w:r>
            <w:r>
              <w:rPr>
                <w:rFonts w:hint="eastAsia"/>
                <w:color w:val="auto"/>
                <w:sz w:val="21"/>
                <w:szCs w:val="21"/>
              </w:rPr>
              <w:t>神寒</w:t>
            </w:r>
            <w:r>
              <w:rPr>
                <w:rFonts w:hint="eastAsia"/>
                <w:color w:val="auto"/>
                <w:sz w:val="21"/>
                <w:szCs w:val="21"/>
                <w:em w:val="dot"/>
              </w:rPr>
              <w:t>骨</w:t>
            </w:r>
            <w:r>
              <w:rPr>
                <w:rFonts w:hint="eastAsia"/>
                <w:color w:val="auto"/>
                <w:sz w:val="21"/>
                <w:szCs w:val="21"/>
              </w:rPr>
              <w:t>（凄：形容词的使动用法，使……凄凉。寒：形容词的使动用法，使……寒冷）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" w:hRule="atLeast"/>
        </w:trPr>
        <w:tc>
          <w:tcPr>
            <w:tcW w:w="614" w:type="dxa"/>
            <w:vMerge w:val="continue"/>
            <w:vAlign w:val="center"/>
          </w:tcPr>
          <w:p>
            <w:pPr>
              <w:spacing w:after="0" w:line="240" w:lineRule="auto"/>
              <w:jc w:val="center"/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770" w:type="dxa"/>
            <w:vAlign w:val="center"/>
          </w:tcPr>
          <w:p>
            <w:pPr>
              <w:spacing w:after="0" w:line="240" w:lineRule="auto"/>
              <w:jc w:val="center"/>
              <w:rPr>
                <w:rFonts w:hint="eastAsia" w:ascii="宋体" w:hAnsi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color w:val="auto"/>
                <w:sz w:val="21"/>
                <w:szCs w:val="21"/>
              </w:rPr>
              <w:t>文言句式</w:t>
            </w:r>
          </w:p>
        </w:tc>
        <w:tc>
          <w:tcPr>
            <w:tcW w:w="7138" w:type="dxa"/>
            <w:vAlign w:val="center"/>
          </w:tcPr>
          <w:p>
            <w:pPr>
              <w:spacing w:after="0" w:line="240" w:lineRule="auto"/>
              <w:jc w:val="left"/>
              <w:rPr>
                <w:rFonts w:hint="eastAsia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/>
                <w:b/>
                <w:bCs/>
                <w:color w:val="auto"/>
                <w:sz w:val="21"/>
                <w:szCs w:val="21"/>
              </w:rPr>
              <w:t>倒装句：</w:t>
            </w:r>
          </w:p>
          <w:p>
            <w:pPr>
              <w:spacing w:after="0" w:line="240" w:lineRule="auto"/>
              <w:jc w:val="left"/>
              <w:rPr>
                <w:rFonts w:hint="eastAsia"/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卷石底以出（主语后置，应为“石底卷以出”）</w:t>
            </w:r>
          </w:p>
          <w:p>
            <w:pPr>
              <w:spacing w:after="0" w:line="240" w:lineRule="auto"/>
              <w:jc w:val="left"/>
              <w:rPr>
                <w:rFonts w:hint="eastAsia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全石以为底（宾语前置，应为“以全石为底”）</w:t>
            </w:r>
            <w:r>
              <w:rPr>
                <w:rFonts w:hint="eastAsia"/>
                <w:b/>
                <w:bCs/>
                <w:color w:val="auto"/>
                <w:sz w:val="21"/>
                <w:szCs w:val="21"/>
              </w:rPr>
              <w:t xml:space="preserve"> </w:t>
            </w:r>
          </w:p>
          <w:p>
            <w:pPr>
              <w:spacing w:after="0" w:line="240" w:lineRule="auto"/>
              <w:jc w:val="left"/>
              <w:rPr>
                <w:rFonts w:hint="eastAsia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/>
                <w:b/>
                <w:bCs/>
                <w:color w:val="auto"/>
                <w:sz w:val="21"/>
                <w:szCs w:val="21"/>
              </w:rPr>
              <w:t>省略句：</w:t>
            </w:r>
          </w:p>
          <w:p>
            <w:pPr>
              <w:spacing w:after="0" w:line="240" w:lineRule="auto"/>
              <w:jc w:val="left"/>
              <w:rPr>
                <w:rFonts w:hint="eastAsia"/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影布石上（“布”后面省略介词“于”）</w:t>
            </w:r>
          </w:p>
          <w:p>
            <w:pPr>
              <w:spacing w:after="0" w:line="240" w:lineRule="auto"/>
              <w:jc w:val="left"/>
              <w:rPr>
                <w:rFonts w:hint="eastAsia"/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斗折蛇行（句首省略主语“溪流”）</w:t>
            </w:r>
          </w:p>
        </w:tc>
      </w:tr>
    </w:tbl>
    <w:p>
      <w:pPr>
        <w:spacing w:after="0" w:line="240" w:lineRule="auto"/>
        <w:rPr>
          <w:rFonts w:hint="eastAsia"/>
          <w:b/>
          <w:color w:val="auto"/>
          <w:sz w:val="21"/>
          <w:szCs w:val="21"/>
        </w:rPr>
      </w:pPr>
      <w:r>
        <w:rPr>
          <w:rFonts w:hint="eastAsia"/>
          <w:b/>
          <w:color w:val="auto"/>
          <w:sz w:val="21"/>
          <w:szCs w:val="21"/>
        </w:rPr>
        <w:t>教学过程</w:t>
      </w:r>
    </w:p>
    <w:tbl>
      <w:tblPr>
        <w:tblStyle w:val="7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4"/>
        <w:gridCol w:w="79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4" w:type="dxa"/>
            <w:vAlign w:val="center"/>
          </w:tcPr>
          <w:p>
            <w:pPr>
              <w:spacing w:after="0" w:line="240" w:lineRule="auto"/>
              <w:jc w:val="center"/>
              <w:rPr>
                <w:rFonts w:hint="eastAsia" w:ascii="宋体" w:hAnsi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color w:val="auto"/>
                <w:sz w:val="21"/>
                <w:szCs w:val="21"/>
              </w:rPr>
              <w:t>新课导入</w:t>
            </w:r>
          </w:p>
        </w:tc>
        <w:tc>
          <w:tcPr>
            <w:tcW w:w="7988" w:type="dxa"/>
          </w:tcPr>
          <w:p>
            <w:pPr>
              <w:spacing w:after="0" w:line="240" w:lineRule="auto"/>
              <w:ind w:firstLine="420" w:firstLineChars="200"/>
              <w:rPr>
                <w:rFonts w:hint="eastAsia" w:ascii="宋体" w:hAnsi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/>
                <w:color w:val="auto"/>
                <w:sz w:val="21"/>
                <w:szCs w:val="21"/>
              </w:rPr>
              <w:t>访名山、游大川实乃人生一大乐事，面对充满诗情画意的山山水水，我们总会心旷神怡、浮想联翩，既能获得美的享受，又常有许多感悟。然而有那么一位名人，面对秀丽奇特的自然风景，却觉得“凄神寒骨，悄怆幽邃”。不信？就让我们一起走进《小石潭记》，与他同游，去感受一下他那特有的心境。今天我们学习《小石潭记》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4" w:type="dxa"/>
            <w:vAlign w:val="center"/>
          </w:tcPr>
          <w:p>
            <w:pPr>
              <w:spacing w:after="0" w:line="240" w:lineRule="auto"/>
              <w:jc w:val="center"/>
              <w:rPr>
                <w:rFonts w:hint="eastAsia" w:ascii="宋体" w:hAnsi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color w:val="auto"/>
                <w:sz w:val="21"/>
                <w:szCs w:val="21"/>
              </w:rPr>
              <w:t>新课展开</w:t>
            </w:r>
          </w:p>
          <w:p>
            <w:pPr>
              <w:spacing w:after="0" w:line="240" w:lineRule="auto"/>
              <w:jc w:val="center"/>
              <w:rPr>
                <w:rFonts w:hint="eastAsia" w:ascii="宋体" w:hAnsi="宋体"/>
                <w:b/>
                <w:color w:val="auto"/>
                <w:sz w:val="21"/>
                <w:szCs w:val="21"/>
              </w:rPr>
            </w:pPr>
          </w:p>
        </w:tc>
        <w:tc>
          <w:tcPr>
            <w:tcW w:w="7988" w:type="dxa"/>
          </w:tcPr>
          <w:p>
            <w:pPr>
              <w:spacing w:after="0" w:line="240" w:lineRule="auto"/>
              <w:rPr>
                <w:rFonts w:hint="eastAsia" w:ascii="宋体" w:hAnsi="宋体" w:cs="宋体"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/>
                <w:b/>
                <w:color w:val="auto"/>
                <w:sz w:val="21"/>
                <w:szCs w:val="21"/>
              </w:rPr>
              <w:t>【朗读课文，翻译重点句子】</w:t>
            </w:r>
          </w:p>
          <w:p>
            <w:pPr>
              <w:spacing w:after="0" w:line="240" w:lineRule="auto"/>
              <w:rPr>
                <w:rFonts w:hint="eastAsia" w:ascii="宋体" w:hAnsi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</w:rPr>
              <w:t>1.青树翠蔓，蒙络摇缀，参差披拂。</w:t>
            </w:r>
          </w:p>
          <w:p>
            <w:pPr>
              <w:spacing w:after="0" w:line="240" w:lineRule="auto"/>
              <w:rPr>
                <w:rFonts w:hint="eastAsia" w:ascii="宋体" w:hAnsi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</w:rPr>
              <w:t>2.斗折蛇行，明灭可见。</w:t>
            </w:r>
          </w:p>
          <w:p>
            <w:pPr>
              <w:spacing w:after="0" w:line="240" w:lineRule="auto"/>
              <w:rPr>
                <w:rFonts w:hint="eastAsia" w:ascii="宋体" w:hAnsi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</w:rPr>
              <w:t>3.凄神寒骨，悄怆幽邃。</w:t>
            </w:r>
          </w:p>
          <w:p>
            <w:pPr>
              <w:spacing w:after="0" w:line="240" w:lineRule="auto"/>
              <w:rPr>
                <w:rFonts w:hint="eastAsia" w:cs="楷体_GB2312" w:asciiTheme="minorEastAsia" w:hAnsiTheme="minorEastAsia" w:eastAsiaTheme="minorEastAsia"/>
                <w:color w:val="auto"/>
                <w:sz w:val="21"/>
                <w:szCs w:val="21"/>
              </w:rPr>
            </w:pPr>
            <w:r>
              <w:rPr>
                <w:rFonts w:hint="eastAsia" w:cs="楷体_GB2312" w:asciiTheme="minorEastAsia" w:hAnsiTheme="minorEastAsia" w:eastAsiaTheme="minorEastAsia"/>
                <w:b/>
                <w:bCs/>
                <w:color w:val="auto"/>
                <w:sz w:val="21"/>
                <w:szCs w:val="21"/>
              </w:rPr>
              <w:t>参考译文：</w:t>
            </w:r>
            <w:r>
              <w:rPr>
                <w:rFonts w:hint="eastAsia" w:cs="楷体_GB2312" w:asciiTheme="minorEastAsia" w:hAnsiTheme="minorEastAsia" w:eastAsiaTheme="minorEastAsia"/>
                <w:color w:val="auto"/>
                <w:sz w:val="21"/>
                <w:szCs w:val="21"/>
              </w:rPr>
              <w:t>1.青葱的树木，翠绿的藤蔓，蒙盖缠绕，摇曳牵连，参差不齐，随风飘拂。</w:t>
            </w:r>
          </w:p>
          <w:p>
            <w:pPr>
              <w:spacing w:after="0" w:line="240" w:lineRule="auto"/>
              <w:rPr>
                <w:rFonts w:hint="eastAsia" w:cs="楷体_GB2312" w:asciiTheme="minorEastAsia" w:hAnsiTheme="minorEastAsia" w:eastAsiaTheme="minorEastAsia"/>
                <w:color w:val="auto"/>
                <w:sz w:val="21"/>
                <w:szCs w:val="21"/>
              </w:rPr>
            </w:pPr>
            <w:r>
              <w:rPr>
                <w:rFonts w:hint="eastAsia" w:cs="楷体_GB2312" w:asciiTheme="minorEastAsia" w:hAnsiTheme="minorEastAsia" w:eastAsiaTheme="minorEastAsia"/>
                <w:color w:val="auto"/>
                <w:sz w:val="21"/>
                <w:szCs w:val="21"/>
              </w:rPr>
              <w:t>2.（溪流）像北斗七星那样曲折，又像蛇爬行那样弯曲，或隐或现。</w:t>
            </w:r>
          </w:p>
          <w:p>
            <w:pPr>
              <w:spacing w:after="0" w:line="240" w:lineRule="auto"/>
              <w:rPr>
                <w:rFonts w:hint="eastAsia" w:cs="宋体" w:asciiTheme="minorEastAsia" w:hAnsiTheme="minorEastAsia" w:eastAsiaTheme="minorEastAsia"/>
                <w:color w:val="auto"/>
                <w:sz w:val="21"/>
                <w:szCs w:val="21"/>
              </w:rPr>
            </w:pPr>
            <w:r>
              <w:rPr>
                <w:rFonts w:hint="eastAsia" w:cs="楷体_GB2312" w:asciiTheme="minorEastAsia" w:hAnsiTheme="minorEastAsia" w:eastAsiaTheme="minorEastAsia"/>
                <w:color w:val="auto"/>
                <w:sz w:val="21"/>
                <w:szCs w:val="21"/>
              </w:rPr>
              <w:t>3.使人感到心境凄凉，寒气彻骨，幽静深远，弥漫着忧伤的气息。</w:t>
            </w:r>
          </w:p>
          <w:p>
            <w:pPr>
              <w:spacing w:after="0" w:line="240" w:lineRule="auto"/>
              <w:rPr>
                <w:rFonts w:hint="eastAsia" w:ascii="宋体" w:hAnsi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</w:rPr>
              <w:t>【</w:t>
            </w:r>
            <w:r>
              <w:rPr>
                <w:rFonts w:hint="eastAsia" w:ascii="黑体" w:hAnsi="黑体" w:eastAsia="黑体"/>
                <w:b/>
                <w:color w:val="auto"/>
                <w:sz w:val="21"/>
                <w:szCs w:val="21"/>
              </w:rPr>
              <w:t>通读课文，整体感知</w:t>
            </w:r>
            <w:r>
              <w:rPr>
                <w:rFonts w:hint="eastAsia" w:ascii="宋体" w:hAnsi="宋体" w:cs="宋体"/>
                <w:color w:val="auto"/>
                <w:sz w:val="21"/>
                <w:szCs w:val="21"/>
              </w:rPr>
              <w:t>】</w:t>
            </w:r>
          </w:p>
          <w:p>
            <w:pPr>
              <w:numPr>
                <w:ilvl w:val="0"/>
                <w:numId w:val="1"/>
              </w:numPr>
              <w:spacing w:after="0" w:line="240" w:lineRule="auto"/>
              <w:rPr>
                <w:rFonts w:hint="eastAsia" w:ascii="宋体" w:hAnsi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</w:rPr>
              <w:t>本文是按什么顺序来写的？</w:t>
            </w:r>
          </w:p>
          <w:p>
            <w:pPr>
              <w:spacing w:after="0" w:line="240" w:lineRule="auto"/>
              <w:rPr>
                <w:rFonts w:hint="eastAsia" w:ascii="宋体" w:hAnsi="宋体" w:cs="楷体_GB2312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</w:rPr>
              <w:t xml:space="preserve">    </w:t>
            </w:r>
            <w:r>
              <w:rPr>
                <w:rFonts w:hint="eastAsia" w:ascii="宋体" w:hAnsi="宋体" w:cs="楷体_GB2312"/>
                <w:color w:val="auto"/>
                <w:sz w:val="21"/>
                <w:szCs w:val="21"/>
              </w:rPr>
              <w:t>本文按游览顺序来写，条理清晰。</w:t>
            </w:r>
          </w:p>
          <w:p>
            <w:pPr>
              <w:numPr>
                <w:ilvl w:val="0"/>
                <w:numId w:val="1"/>
              </w:numPr>
              <w:spacing w:after="0" w:line="240" w:lineRule="auto"/>
              <w:rPr>
                <w:rFonts w:hint="eastAsia" w:ascii="宋体" w:hAnsi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</w:rPr>
              <w:t>本文抓住了小石潭怎样的特点？</w:t>
            </w:r>
          </w:p>
          <w:p>
            <w:pPr>
              <w:spacing w:after="0" w:line="240" w:lineRule="auto"/>
              <w:rPr>
                <w:rFonts w:hint="eastAsia" w:ascii="宋体" w:hAnsi="宋体" w:cs="楷体_GB2312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</w:rPr>
              <w:t xml:space="preserve">   </w:t>
            </w:r>
            <w:r>
              <w:rPr>
                <w:rFonts w:hint="eastAsia" w:ascii="楷体" w:hAnsi="楷体" w:eastAsia="楷体" w:cs="宋体"/>
                <w:color w:val="auto"/>
                <w:sz w:val="21"/>
                <w:szCs w:val="21"/>
              </w:rPr>
              <w:t xml:space="preserve"> </w:t>
            </w:r>
            <w:r>
              <w:rPr>
                <w:rFonts w:hint="eastAsia" w:ascii="宋体" w:hAnsi="宋体" w:cs="楷体_GB2312"/>
                <w:color w:val="auto"/>
                <w:sz w:val="21"/>
                <w:szCs w:val="21"/>
              </w:rPr>
              <w:t>环境幽静，潭水清澈。</w:t>
            </w:r>
          </w:p>
          <w:p>
            <w:pPr>
              <w:numPr>
                <w:ilvl w:val="0"/>
                <w:numId w:val="1"/>
              </w:numPr>
              <w:spacing w:after="0" w:line="240" w:lineRule="auto"/>
              <w:rPr>
                <w:rFonts w:hint="eastAsia" w:ascii="宋体" w:hAnsi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</w:rPr>
              <w:t>作者对小石潭的整体感受是什么？</w:t>
            </w:r>
          </w:p>
          <w:p>
            <w:pPr>
              <w:spacing w:after="0" w:line="240" w:lineRule="auto"/>
              <w:rPr>
                <w:rFonts w:hint="eastAsia" w:cs="楷体_GB2312" w:asciiTheme="minorEastAsia" w:hAnsiTheme="minorEastAsia" w:eastAsiaTheme="minorEastAsia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</w:rPr>
              <w:t xml:space="preserve">   </w:t>
            </w:r>
            <w:r>
              <w:rPr>
                <w:rFonts w:hint="eastAsia" w:ascii="楷体_GB2312" w:hAnsi="楷体_GB2312" w:eastAsia="楷体_GB2312" w:cs="楷体_GB2312"/>
                <w:color w:val="auto"/>
                <w:sz w:val="21"/>
                <w:szCs w:val="21"/>
              </w:rPr>
              <w:t xml:space="preserve"> </w:t>
            </w:r>
            <w:r>
              <w:rPr>
                <w:rFonts w:hint="eastAsia" w:cs="楷体_GB2312" w:asciiTheme="minorEastAsia" w:hAnsiTheme="minorEastAsia" w:eastAsiaTheme="minorEastAsia"/>
                <w:color w:val="auto"/>
                <w:sz w:val="21"/>
                <w:szCs w:val="21"/>
              </w:rPr>
              <w:t>幽深冷寂，孤凄悲凉。</w:t>
            </w:r>
          </w:p>
          <w:p>
            <w:pPr>
              <w:spacing w:after="0" w:line="240" w:lineRule="auto"/>
              <w:rPr>
                <w:rFonts w:hint="eastAsia" w:ascii="宋体" w:hAnsi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</w:rPr>
              <w:t>【</w:t>
            </w:r>
            <w:r>
              <w:rPr>
                <w:rFonts w:hint="eastAsia" w:ascii="黑体" w:hAnsi="黑体" w:eastAsia="黑体"/>
                <w:b/>
                <w:color w:val="auto"/>
                <w:sz w:val="21"/>
                <w:szCs w:val="21"/>
              </w:rPr>
              <w:t>再读课文，理清思路</w:t>
            </w:r>
            <w:r>
              <w:rPr>
                <w:rFonts w:hint="eastAsia" w:ascii="宋体" w:hAnsi="宋体" w:cs="宋体"/>
                <w:color w:val="auto"/>
                <w:sz w:val="21"/>
                <w:szCs w:val="21"/>
              </w:rPr>
              <w:t>】</w:t>
            </w:r>
          </w:p>
          <w:p>
            <w:pPr>
              <w:spacing w:after="0" w:line="240" w:lineRule="auto"/>
              <w:ind w:firstLine="420" w:firstLineChars="200"/>
              <w:rPr>
                <w:rFonts w:hint="eastAsia" w:ascii="宋体" w:hAnsi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</w:rPr>
              <w:t>第一部分（1）：总写小石潭全貌。写了竹、水、潭、石、树等。</w:t>
            </w:r>
          </w:p>
          <w:p>
            <w:pPr>
              <w:spacing w:after="0" w:line="240" w:lineRule="auto"/>
              <w:ind w:firstLine="420" w:firstLineChars="200"/>
              <w:rPr>
                <w:rFonts w:hint="eastAsia" w:ascii="宋体" w:hAnsi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</w:rPr>
              <w:t>第二部分（2、3）：以特写镜头描绘游鱼和潭水，并写到了小溪的走势。</w:t>
            </w:r>
          </w:p>
          <w:p>
            <w:pPr>
              <w:spacing w:after="0" w:line="240" w:lineRule="auto"/>
              <w:ind w:firstLine="420" w:firstLineChars="200"/>
              <w:rPr>
                <w:rFonts w:hint="eastAsia" w:ascii="宋体" w:hAnsi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</w:rPr>
              <w:t>第三部分（4）：写幽静的环境，抒发作者抑郁忧伤的心情。</w:t>
            </w:r>
          </w:p>
          <w:p>
            <w:pPr>
              <w:spacing w:after="0" w:line="240" w:lineRule="auto"/>
              <w:ind w:firstLine="420" w:firstLineChars="200"/>
              <w:rPr>
                <w:rFonts w:hint="eastAsia" w:ascii="宋体" w:hAnsi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</w:rPr>
              <w:t>第四部分（5）：补充交待同行的人。</w:t>
            </w:r>
          </w:p>
          <w:p>
            <w:pPr>
              <w:spacing w:after="0" w:line="240" w:lineRule="auto"/>
              <w:rPr>
                <w:rFonts w:hint="eastAsia" w:ascii="宋体" w:hAnsi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</w:rPr>
              <w:t>【</w:t>
            </w:r>
            <w:r>
              <w:rPr>
                <w:rFonts w:hint="eastAsia" w:ascii="黑体" w:hAnsi="黑体" w:eastAsia="黑体"/>
                <w:b/>
                <w:color w:val="auto"/>
                <w:sz w:val="21"/>
                <w:szCs w:val="21"/>
              </w:rPr>
              <w:t>精读课文，文本探究</w:t>
            </w:r>
            <w:r>
              <w:rPr>
                <w:rFonts w:hint="eastAsia" w:ascii="宋体" w:hAnsi="宋体" w:cs="宋体"/>
                <w:color w:val="auto"/>
                <w:sz w:val="21"/>
                <w:szCs w:val="21"/>
              </w:rPr>
              <w:t>】</w:t>
            </w:r>
          </w:p>
          <w:p>
            <w:pPr>
              <w:spacing w:after="0" w:line="240" w:lineRule="auto"/>
              <w:rPr>
                <w:rFonts w:hint="eastAsia" w:ascii="宋体" w:hAnsi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</w:rPr>
              <w:t>1.第二段中作者是怎样描写潭水清澈的？</w:t>
            </w:r>
          </w:p>
          <w:p>
            <w:pPr>
              <w:spacing w:after="0" w:line="240" w:lineRule="auto"/>
              <w:rPr>
                <w:rFonts w:hint="eastAsia" w:cs="楷体_GB2312" w:asciiTheme="minorEastAsia" w:hAnsiTheme="minorEastAsia" w:eastAsiaTheme="minorEastAsia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</w:rPr>
              <w:t xml:space="preserve">    </w:t>
            </w:r>
            <w:r>
              <w:rPr>
                <w:rFonts w:hint="eastAsia" w:cs="楷体_GB2312" w:asciiTheme="minorEastAsia" w:hAnsiTheme="minorEastAsia" w:eastAsiaTheme="minorEastAsia"/>
                <w:color w:val="auto"/>
                <w:sz w:val="21"/>
                <w:szCs w:val="21"/>
              </w:rPr>
              <w:t>作者从游鱼、阳光、影子等角度来描写潭水的清澈。通过具体景物，用静止和活动的画面来写，不作一点抽象的说明，整段话没有一个字正面写到水，只是描绘出一幅画面，但又无处不在写水。鱼儿在水里游，就像在空中浮游没有凭依一样，这就写出了水的清，清到仿佛透明的程度；太阳光照下来，鱼儿的影子都落在潭底的石头上了，这就更显出了潭水的清澈。</w:t>
            </w:r>
          </w:p>
          <w:p>
            <w:pPr>
              <w:numPr>
                <w:ilvl w:val="0"/>
                <w:numId w:val="2"/>
              </w:numPr>
              <w:spacing w:after="0" w:line="240" w:lineRule="auto"/>
              <w:rPr>
                <w:rFonts w:hint="eastAsia" w:ascii="宋体" w:hAnsi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</w:rPr>
              <w:t>写游鱼的这一节，极为细腻传神，采用了什么手法？</w:t>
            </w:r>
          </w:p>
          <w:p>
            <w:pPr>
              <w:spacing w:after="0" w:line="240" w:lineRule="auto"/>
              <w:rPr>
                <w:rFonts w:hint="eastAsia" w:ascii="宋体" w:hAnsi="宋体" w:cs="楷体_GB2312"/>
                <w:color w:val="auto"/>
                <w:sz w:val="21"/>
                <w:szCs w:val="21"/>
              </w:rPr>
            </w:pPr>
            <w:r>
              <w:rPr>
                <w:rFonts w:hint="eastAsia" w:ascii="楷体" w:hAnsi="楷体" w:eastAsia="楷体" w:cs="宋体"/>
                <w:color w:val="auto"/>
                <w:sz w:val="21"/>
                <w:szCs w:val="21"/>
              </w:rPr>
              <w:t xml:space="preserve">   </w:t>
            </w:r>
            <w:r>
              <w:rPr>
                <w:rFonts w:hint="eastAsia" w:ascii="楷体" w:hAnsi="楷体" w:eastAsia="楷体" w:cs="楷体_GB2312"/>
                <w:color w:val="auto"/>
                <w:sz w:val="21"/>
                <w:szCs w:val="21"/>
              </w:rPr>
              <w:t xml:space="preserve"> </w:t>
            </w:r>
            <w:r>
              <w:rPr>
                <w:rFonts w:hint="eastAsia" w:ascii="宋体" w:hAnsi="宋体" w:cs="楷体_GB2312"/>
                <w:color w:val="auto"/>
                <w:sz w:val="21"/>
                <w:szCs w:val="21"/>
              </w:rPr>
              <w:t>写鱼除了表现潭水的清澈外，还有何用意？写游鱼采用了动静结合的手法，“佁然不动”是静，“俶尔远逝”是动，水中游鱼静态与动态的迅速更替，呈现出一派盎然生机。同时，由景及情，自然引出鱼群“似与游者相乐”一语，既表现了作者在赏景中的心理状态，又给读者留下想象的空间。</w:t>
            </w:r>
          </w:p>
          <w:p>
            <w:pPr>
              <w:numPr>
                <w:ilvl w:val="0"/>
                <w:numId w:val="2"/>
              </w:numPr>
              <w:spacing w:after="0" w:line="240" w:lineRule="auto"/>
              <w:rPr>
                <w:rFonts w:hint="eastAsia" w:ascii="宋体" w:hAnsi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</w:rPr>
              <w:t>作者是从什么角度写小石潭的？抓住溪水、岸势的什么特点来写？</w:t>
            </w:r>
          </w:p>
          <w:p>
            <w:pPr>
              <w:spacing w:after="0" w:line="240" w:lineRule="auto"/>
              <w:rPr>
                <w:rFonts w:hint="eastAsia" w:cs="楷体_GB2312" w:asciiTheme="minorEastAsia" w:hAnsiTheme="minorEastAsia" w:eastAsiaTheme="minorEastAsia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</w:rPr>
              <w:t xml:space="preserve">   </w:t>
            </w:r>
            <w:r>
              <w:rPr>
                <w:rFonts w:hint="eastAsia" w:ascii="楷体" w:hAnsi="楷体" w:eastAsia="楷体" w:cs="楷体_GB2312"/>
                <w:color w:val="auto"/>
                <w:sz w:val="21"/>
                <w:szCs w:val="21"/>
              </w:rPr>
              <w:t xml:space="preserve"> </w:t>
            </w:r>
            <w:r>
              <w:rPr>
                <w:rFonts w:hint="eastAsia" w:cs="楷体_GB2312" w:asciiTheme="minorEastAsia" w:hAnsiTheme="minorEastAsia" w:eastAsiaTheme="minorEastAsia"/>
                <w:color w:val="auto"/>
                <w:sz w:val="21"/>
                <w:szCs w:val="21"/>
              </w:rPr>
              <w:t>从作者立足潭边的远视角度，侧面描写小石潭。同时又抓住了溪水的蜿蜒曲折，岸势的参差不齐来写。两者动静相映，各具特色。</w:t>
            </w:r>
          </w:p>
          <w:p>
            <w:pPr>
              <w:numPr>
                <w:ilvl w:val="0"/>
                <w:numId w:val="2"/>
              </w:numPr>
              <w:spacing w:after="0" w:line="240" w:lineRule="auto"/>
              <w:rPr>
                <w:rFonts w:hint="eastAsia" w:ascii="宋体" w:hAnsi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</w:rPr>
              <w:t>分析“凄神寒骨，悄怆幽邃”的表达作用。</w:t>
            </w:r>
          </w:p>
          <w:p>
            <w:pPr>
              <w:spacing w:after="0" w:line="240" w:lineRule="auto"/>
              <w:rPr>
                <w:rFonts w:hint="eastAsia" w:cs="楷体_GB2312" w:asciiTheme="majorEastAsia" w:hAnsiTheme="majorEastAsia" w:eastAsiaTheme="majorEastAsia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</w:rPr>
              <w:t xml:space="preserve">    </w:t>
            </w:r>
            <w:r>
              <w:rPr>
                <w:rFonts w:hint="eastAsia" w:cs="楷体_GB2312" w:asciiTheme="majorEastAsia" w:hAnsiTheme="majorEastAsia" w:eastAsiaTheme="majorEastAsia"/>
                <w:color w:val="auto"/>
                <w:sz w:val="21"/>
                <w:szCs w:val="21"/>
              </w:rPr>
              <w:t>这是全文的点睛之笔，揭示了全文的主旨，情景交融，既高度概括了小石潭环境凄清寂静、令人感到忧伤的特点，又写出了作者被贬后凄苦孤寂的心情。</w:t>
            </w:r>
          </w:p>
          <w:p>
            <w:pPr>
              <w:spacing w:after="0" w:line="240" w:lineRule="auto"/>
              <w:rPr>
                <w:rFonts w:hint="eastAsia" w:ascii="宋体" w:hAnsi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</w:rPr>
              <w:t>【</w:t>
            </w:r>
            <w:r>
              <w:rPr>
                <w:rFonts w:hint="eastAsia" w:ascii="黑体" w:hAnsi="黑体" w:eastAsia="黑体"/>
                <w:b/>
                <w:color w:val="auto"/>
                <w:sz w:val="21"/>
                <w:szCs w:val="21"/>
              </w:rPr>
              <w:t>默读课文，品味写景技巧</w:t>
            </w:r>
            <w:r>
              <w:rPr>
                <w:rFonts w:hint="eastAsia" w:ascii="宋体" w:hAnsi="宋体" w:cs="宋体"/>
                <w:color w:val="auto"/>
                <w:sz w:val="21"/>
                <w:szCs w:val="21"/>
              </w:rPr>
              <w:t>】</w:t>
            </w:r>
          </w:p>
          <w:p>
            <w:pPr>
              <w:spacing w:after="0" w:line="240" w:lineRule="auto"/>
              <w:ind w:firstLine="420" w:firstLineChars="200"/>
              <w:rPr>
                <w:rFonts w:hint="eastAsia" w:ascii="宋体" w:hAnsi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</w:rPr>
              <w:t>作者是如何运用多种技巧细致描写事物的？</w:t>
            </w:r>
          </w:p>
          <w:p>
            <w:pPr>
              <w:spacing w:after="0" w:line="240" w:lineRule="auto"/>
              <w:rPr>
                <w:rFonts w:hint="eastAsia" w:cs="楷体_GB2312" w:asciiTheme="minorEastAsia" w:hAnsiTheme="minorEastAsia" w:eastAsiaTheme="minorEastAsia"/>
                <w:color w:val="auto"/>
                <w:sz w:val="21"/>
                <w:szCs w:val="21"/>
              </w:rPr>
            </w:pPr>
            <w:r>
              <w:rPr>
                <w:rFonts w:hint="eastAsia" w:cs="楷体_GB2312" w:asciiTheme="minorEastAsia" w:hAnsiTheme="minorEastAsia" w:eastAsiaTheme="minorEastAsia"/>
                <w:color w:val="auto"/>
                <w:sz w:val="21"/>
                <w:szCs w:val="21"/>
              </w:rPr>
              <w:t>示例：（1）先声夺人。如第一段，写小石潭的出现，采用了先声夺人的手法——“隔篁竹，闻水声”，用“如鸣珮环”的比喻形容水声悦耳，用“心乐之”的主观感受调动读者的兴趣，然后写“伐竹取道，下见小潭”，就十分令人神往。</w:t>
            </w:r>
          </w:p>
          <w:p>
            <w:pPr>
              <w:spacing w:after="0" w:line="240" w:lineRule="auto"/>
              <w:rPr>
                <w:rFonts w:hint="eastAsia" w:cs="楷体_GB2312" w:asciiTheme="minorEastAsia" w:hAnsiTheme="minorEastAsia" w:eastAsiaTheme="minorEastAsia"/>
                <w:color w:val="auto"/>
                <w:sz w:val="21"/>
                <w:szCs w:val="21"/>
              </w:rPr>
            </w:pPr>
            <w:r>
              <w:rPr>
                <w:rFonts w:hint="eastAsia" w:cs="楷体_GB2312" w:asciiTheme="minorEastAsia" w:hAnsiTheme="minorEastAsia" w:eastAsiaTheme="minorEastAsia"/>
                <w:color w:val="auto"/>
                <w:sz w:val="21"/>
                <w:szCs w:val="21"/>
              </w:rPr>
              <w:t>抓特点，用比喻。写潭的构造形态，紧紧抓住特点来写，先挑出“全石以为底”，从而照应了“水尤清冽”一语，然后用比喻“为坻，为屿，为嵁，为岩”，写石底卷出水面的形状，给读者的印象非常鲜明突出。</w:t>
            </w:r>
          </w:p>
          <w:p>
            <w:pPr>
              <w:spacing w:after="0" w:line="240" w:lineRule="auto"/>
              <w:rPr>
                <w:rFonts w:hint="eastAsia" w:cs="楷体_GB2312" w:asciiTheme="minorEastAsia" w:hAnsiTheme="minorEastAsia" w:eastAsiaTheme="minorEastAsia"/>
                <w:color w:val="auto"/>
                <w:sz w:val="21"/>
                <w:szCs w:val="21"/>
              </w:rPr>
            </w:pPr>
            <w:r>
              <w:rPr>
                <w:rFonts w:hint="eastAsia" w:cs="楷体_GB2312" w:asciiTheme="minorEastAsia" w:hAnsiTheme="minorEastAsia" w:eastAsiaTheme="minorEastAsia"/>
                <w:color w:val="auto"/>
                <w:sz w:val="21"/>
                <w:szCs w:val="21"/>
              </w:rPr>
              <w:t>（3）正面描写。写岸上景物，则采用了正面描写的方法，“青”“翠”写颜色，“蒙络摇缀”写形貌，“参差披拂”写动态，寥寥数语，写得宛如图画。</w:t>
            </w:r>
          </w:p>
          <w:p>
            <w:pPr>
              <w:spacing w:after="0" w:line="240" w:lineRule="auto"/>
              <w:rPr>
                <w:rFonts w:hint="eastAsia" w:cs="楷体_GB2312" w:asciiTheme="minorEastAsia" w:hAnsiTheme="minorEastAsia" w:eastAsiaTheme="minorEastAsia"/>
                <w:color w:val="auto"/>
                <w:sz w:val="21"/>
                <w:szCs w:val="21"/>
              </w:rPr>
            </w:pPr>
            <w:r>
              <w:rPr>
                <w:rFonts w:hint="eastAsia" w:cs="楷体_GB2312" w:asciiTheme="minorEastAsia" w:hAnsiTheme="minorEastAsia" w:eastAsiaTheme="minorEastAsia"/>
                <w:color w:val="auto"/>
                <w:sz w:val="21"/>
                <w:szCs w:val="21"/>
              </w:rPr>
              <w:t>（4）正面、侧面相呼应。第二段写潭里的游鱼，文字不多，却极其精彩。“皆若空游无所依”一句，既正面写出游鱼的自由自在，又侧面表现了潭水的清澈透明。</w:t>
            </w:r>
          </w:p>
          <w:p>
            <w:pPr>
              <w:spacing w:after="0" w:line="240" w:lineRule="auto"/>
              <w:rPr>
                <w:rFonts w:hint="eastAsia" w:cs="楷体_GB2312" w:asciiTheme="minorEastAsia" w:hAnsiTheme="minorEastAsia" w:eastAsiaTheme="minorEastAsia"/>
                <w:color w:val="auto"/>
                <w:sz w:val="21"/>
                <w:szCs w:val="21"/>
              </w:rPr>
            </w:pPr>
            <w:r>
              <w:rPr>
                <w:rFonts w:hint="eastAsia" w:cs="楷体_GB2312" w:asciiTheme="minorEastAsia" w:hAnsiTheme="minorEastAsia" w:eastAsiaTheme="minorEastAsia"/>
                <w:color w:val="auto"/>
                <w:sz w:val="21"/>
                <w:szCs w:val="21"/>
              </w:rPr>
              <w:t>（5）对比描写。为了突出鱼的生动活泼，作者巧妙地把“佁然不动”和“俶尔远逝，往来翕忽”两种情态加以对比，静动相对，尤能显出鱼的活泼。</w:t>
            </w:r>
          </w:p>
          <w:p>
            <w:pPr>
              <w:spacing w:after="0" w:line="240" w:lineRule="auto"/>
              <w:rPr>
                <w:rFonts w:hint="eastAsia" w:ascii="楷体_GB2312" w:hAnsi="楷体_GB2312" w:eastAsia="楷体_GB2312" w:cs="楷体_GB2312"/>
                <w:color w:val="auto"/>
                <w:sz w:val="21"/>
                <w:szCs w:val="21"/>
              </w:rPr>
            </w:pPr>
            <w:r>
              <w:rPr>
                <w:rFonts w:hint="eastAsia" w:cs="楷体_GB2312" w:asciiTheme="minorEastAsia" w:hAnsiTheme="minorEastAsia" w:eastAsiaTheme="minorEastAsia"/>
                <w:color w:val="auto"/>
                <w:sz w:val="21"/>
                <w:szCs w:val="21"/>
              </w:rPr>
              <w:t>（6）拟人。“似与游人相乐”，采用了拟人的修辞手法，更把游鱼的神情写活了。</w:t>
            </w:r>
          </w:p>
          <w:p>
            <w:pPr>
              <w:spacing w:after="0" w:line="240" w:lineRule="auto"/>
              <w:rPr>
                <w:rFonts w:hint="eastAsia" w:ascii="宋体" w:hAnsi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</w:rPr>
              <w:t>【</w:t>
            </w:r>
            <w:r>
              <w:rPr>
                <w:rFonts w:hint="eastAsia" w:ascii="黑体" w:hAnsi="黑体" w:eastAsia="黑体"/>
                <w:b/>
                <w:color w:val="auto"/>
                <w:sz w:val="21"/>
                <w:szCs w:val="21"/>
              </w:rPr>
              <w:t>品读课文，把握情感</w:t>
            </w:r>
            <w:r>
              <w:rPr>
                <w:rFonts w:hint="eastAsia" w:ascii="宋体" w:hAnsi="宋体" w:cs="宋体"/>
                <w:color w:val="auto"/>
                <w:sz w:val="21"/>
                <w:szCs w:val="21"/>
              </w:rPr>
              <w:t>】</w:t>
            </w:r>
          </w:p>
          <w:p>
            <w:pPr>
              <w:numPr>
                <w:ilvl w:val="0"/>
                <w:numId w:val="3"/>
              </w:numPr>
              <w:spacing w:after="0" w:line="240" w:lineRule="auto"/>
              <w:rPr>
                <w:rFonts w:hint="eastAsia" w:ascii="宋体" w:hAnsi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</w:rPr>
              <w:t>小石潭到底有哪些乐趣呢？（找出“乐”的句子）</w:t>
            </w:r>
          </w:p>
          <w:p>
            <w:pPr>
              <w:spacing w:after="0" w:line="240" w:lineRule="auto"/>
              <w:rPr>
                <w:rFonts w:hint="eastAsia" w:ascii="宋体" w:hAnsi="宋体" w:cs="楷体_GB2312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</w:rPr>
              <w:t xml:space="preserve">    </w:t>
            </w:r>
            <w:r>
              <w:rPr>
                <w:rFonts w:hint="eastAsia" w:ascii="宋体" w:hAnsi="宋体" w:cs="楷体_GB2312"/>
                <w:color w:val="auto"/>
                <w:sz w:val="21"/>
                <w:szCs w:val="21"/>
              </w:rPr>
              <w:t>（1）闻水声，如鸣珮环，心乐之。（2）似与游者相乐。</w:t>
            </w:r>
          </w:p>
          <w:p>
            <w:pPr>
              <w:numPr>
                <w:ilvl w:val="0"/>
                <w:numId w:val="3"/>
              </w:numPr>
              <w:spacing w:after="0" w:line="240" w:lineRule="auto"/>
              <w:rPr>
                <w:rFonts w:hint="eastAsia" w:ascii="宋体" w:hAnsi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</w:rPr>
              <w:t>深入探究，走近柳宗元。 “一切景语皆情语”，面对如此优美的景色，作者的心情却是“悄怆幽邃”。（播放一首古筝乐曲）这首古筝曲能为课文朗诵配乐吗？你能结合写作背景，说说你的理解吗？</w:t>
            </w:r>
          </w:p>
          <w:p>
            <w:pPr>
              <w:spacing w:after="0" w:line="240" w:lineRule="auto"/>
              <w:rPr>
                <w:rFonts w:hint="eastAsia" w:cs="楷体_GB2312" w:asciiTheme="majorEastAsia" w:hAnsiTheme="majorEastAsia" w:eastAsiaTheme="majorEastAsia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</w:rPr>
              <w:t xml:space="preserve">    </w:t>
            </w:r>
            <w:r>
              <w:rPr>
                <w:rFonts w:hint="eastAsia" w:cs="楷体_GB2312" w:asciiTheme="majorEastAsia" w:hAnsiTheme="majorEastAsia" w:eastAsiaTheme="majorEastAsia"/>
                <w:color w:val="auto"/>
                <w:sz w:val="21"/>
                <w:szCs w:val="21"/>
              </w:rPr>
              <w:t>作者是被贬官到永州，不幸的遭遇令他感伤，本来想寄情于山水，遣散心中的郁闷，小石潭的美景使他惊叹不已，流连其中，得到了不少乐趣，暂时忘记了心中的痛苦，可是小石潭风景虽美却过于幽静冷清，游玩的时间一长，寒气透骨，难免触景生情，不由得忆起了自己的坎坷命运，忧郁、悲凉的心情自然地流露出来。</w:t>
            </w:r>
          </w:p>
          <w:p>
            <w:pPr>
              <w:numPr>
                <w:ilvl w:val="0"/>
                <w:numId w:val="3"/>
              </w:numPr>
              <w:spacing w:after="0" w:line="240" w:lineRule="auto"/>
              <w:rPr>
                <w:rFonts w:hint="eastAsia" w:ascii="宋体" w:hAnsi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</w:rPr>
              <w:t>柳宗元怀才不遇的悲凉郁闷，透过文字显现出来了。那么还有哪些中国文人用文字来书写心中壮志难酬的情感？</w:t>
            </w:r>
          </w:p>
          <w:p>
            <w:pPr>
              <w:spacing w:after="0" w:line="240" w:lineRule="auto"/>
              <w:rPr>
                <w:rFonts w:hint="eastAsia" w:cs="楷体_GB2312" w:asciiTheme="minorEastAsia" w:hAnsiTheme="minorEastAsia" w:eastAsiaTheme="minorEastAsia"/>
                <w:color w:val="auto"/>
                <w:sz w:val="21"/>
                <w:szCs w:val="21"/>
              </w:rPr>
            </w:pPr>
            <w:r>
              <w:rPr>
                <w:rFonts w:hint="eastAsia" w:ascii="楷体" w:hAnsi="楷体" w:eastAsia="楷体" w:cs="宋体"/>
                <w:color w:val="auto"/>
                <w:sz w:val="21"/>
                <w:szCs w:val="21"/>
              </w:rPr>
              <w:t xml:space="preserve">    </w:t>
            </w:r>
            <w:r>
              <w:rPr>
                <w:rFonts w:hint="eastAsia" w:cs="楷体_GB2312" w:asciiTheme="minorEastAsia" w:hAnsiTheme="minorEastAsia" w:eastAsiaTheme="minorEastAsia"/>
                <w:color w:val="auto"/>
                <w:sz w:val="21"/>
                <w:szCs w:val="21"/>
              </w:rPr>
              <w:t>李白、王安石、刘禹锡、辛弃疾、李商隐、韩愈、陆游……失意的文人只有借助他们的笔，寄情于山水，或抑郁、或洒脱、或大气……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4" w:type="dxa"/>
            <w:vAlign w:val="center"/>
          </w:tcPr>
          <w:p>
            <w:pPr>
              <w:spacing w:after="0" w:line="240" w:lineRule="auto"/>
              <w:jc w:val="center"/>
              <w:rPr>
                <w:rFonts w:hint="eastAsia" w:ascii="宋体" w:hAnsi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color w:val="auto"/>
                <w:sz w:val="21"/>
                <w:szCs w:val="21"/>
              </w:rPr>
              <w:t>写作方法运用</w:t>
            </w:r>
          </w:p>
        </w:tc>
        <w:tc>
          <w:tcPr>
            <w:tcW w:w="7988" w:type="dxa"/>
          </w:tcPr>
          <w:p>
            <w:pPr>
              <w:spacing w:after="0" w:line="240" w:lineRule="auto"/>
              <w:rPr>
                <w:rFonts w:hint="eastAsia" w:ascii="宋体" w:hAnsi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</w:rPr>
              <w:t>【</w:t>
            </w:r>
            <w:r>
              <w:rPr>
                <w:rFonts w:hint="eastAsia" w:ascii="黑体" w:hAnsi="黑体" w:eastAsia="黑体"/>
                <w:b/>
                <w:color w:val="auto"/>
                <w:sz w:val="21"/>
                <w:szCs w:val="21"/>
              </w:rPr>
              <w:t>深入研读，探究方法</w:t>
            </w:r>
            <w:r>
              <w:rPr>
                <w:rFonts w:hint="eastAsia" w:ascii="宋体" w:hAnsi="宋体" w:cs="宋体"/>
                <w:color w:val="auto"/>
                <w:sz w:val="21"/>
                <w:szCs w:val="21"/>
              </w:rPr>
              <w:t>】</w:t>
            </w:r>
          </w:p>
          <w:p>
            <w:pPr>
              <w:numPr>
                <w:ilvl w:val="0"/>
                <w:numId w:val="4"/>
              </w:numPr>
              <w:spacing w:after="0" w:line="240" w:lineRule="auto"/>
              <w:rPr>
                <w:rFonts w:hint="eastAsia" w:ascii="宋体" w:hAnsi="宋体" w:cs="宋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1"/>
                <w:szCs w:val="21"/>
              </w:rPr>
              <w:t>寓情于景，情景交融。</w:t>
            </w:r>
          </w:p>
          <w:p>
            <w:pPr>
              <w:spacing w:after="0" w:line="240" w:lineRule="auto"/>
              <w:rPr>
                <w:rFonts w:hint="eastAsia" w:cs="楷体_GB2312" w:asciiTheme="minorEastAsia" w:hAnsiTheme="minorEastAsia" w:eastAsiaTheme="minorEastAsia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</w:rPr>
              <w:t xml:space="preserve">    </w:t>
            </w:r>
            <w:r>
              <w:rPr>
                <w:rFonts w:hint="eastAsia" w:cs="楷体_GB2312" w:asciiTheme="minorEastAsia" w:hAnsiTheme="minorEastAsia" w:eastAsiaTheme="minorEastAsia"/>
                <w:color w:val="auto"/>
                <w:sz w:val="21"/>
                <w:szCs w:val="21"/>
              </w:rPr>
              <w:t>作者在描写景物时，无不渗透着自己的感受和情怀。小石潭景色优美，充满了生机，却位于偏僻之地，不被外人所知。小石潭的遭遇正与自己的遭遇相同，作者不禁触景生情，此刻过于清冷的环境更容易激起作者“凄神寒骨，悄怆幽邃”的情感。小石潭景物的清幽美与作者心境的凄清美形成了强烈的对比，有力地衬托出作者那种无法摆脱的压抑心情，也含蓄地表露了作者对冷酷现实的不满。</w:t>
            </w:r>
          </w:p>
          <w:p>
            <w:pPr>
              <w:numPr>
                <w:ilvl w:val="0"/>
                <w:numId w:val="4"/>
              </w:numPr>
              <w:spacing w:after="0" w:line="240" w:lineRule="auto"/>
              <w:rPr>
                <w:rFonts w:hint="eastAsia" w:ascii="宋体" w:hAnsi="宋体" w:cs="宋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1"/>
                <w:szCs w:val="21"/>
              </w:rPr>
              <w:t>移步换景。</w:t>
            </w:r>
          </w:p>
          <w:p>
            <w:pPr>
              <w:spacing w:after="0" w:line="240" w:lineRule="auto"/>
              <w:rPr>
                <w:rFonts w:hint="eastAsia" w:cs="楷体_GB2312" w:asciiTheme="minorEastAsia" w:hAnsiTheme="minorEastAsia" w:eastAsiaTheme="minorEastAsia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</w:rPr>
              <w:t xml:space="preserve">    </w:t>
            </w:r>
            <w:r>
              <w:rPr>
                <w:rFonts w:hint="eastAsia" w:cs="楷体_GB2312" w:asciiTheme="minorEastAsia" w:hAnsiTheme="minorEastAsia" w:eastAsiaTheme="minorEastAsia"/>
                <w:color w:val="auto"/>
                <w:sz w:val="21"/>
                <w:szCs w:val="21"/>
              </w:rPr>
              <w:t>作者在移动变换中带领我们领略各种不同的景致，具有极强的动态的画面感。由小丘到篁竹，由篁竹到闻水声，再由水声寻到小潭，讲述了发现小潭的经过，充满了悬念和探奇的情趣，逐渐在人们面前展开一幅美妙的图画。</w:t>
            </w:r>
          </w:p>
          <w:p>
            <w:pPr>
              <w:spacing w:after="0" w:line="240" w:lineRule="auto"/>
              <w:rPr>
                <w:rFonts w:hint="eastAsia" w:ascii="宋体" w:hAnsi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</w:rPr>
              <w:t>【</w:t>
            </w:r>
            <w:r>
              <w:rPr>
                <w:rFonts w:hint="eastAsia" w:ascii="黑体" w:hAnsi="黑体" w:eastAsia="黑体"/>
                <w:b/>
                <w:color w:val="auto"/>
                <w:sz w:val="21"/>
                <w:szCs w:val="21"/>
              </w:rPr>
              <w:t>方法活用，片段作文</w:t>
            </w:r>
            <w:r>
              <w:rPr>
                <w:rFonts w:hint="eastAsia" w:ascii="宋体" w:hAnsi="宋体" w:cs="宋体"/>
                <w:color w:val="auto"/>
                <w:sz w:val="21"/>
                <w:szCs w:val="21"/>
              </w:rPr>
              <w:t>】</w:t>
            </w:r>
          </w:p>
          <w:p>
            <w:pPr>
              <w:numPr>
                <w:ilvl w:val="0"/>
                <w:numId w:val="5"/>
              </w:numPr>
              <w:spacing w:after="0" w:line="240" w:lineRule="auto"/>
              <w:rPr>
                <w:rFonts w:hint="eastAsia" w:ascii="宋体" w:hAnsi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</w:rPr>
              <w:t>通过这一环节的学习，你对古人写山水游记有了怎样的认识？</w:t>
            </w:r>
          </w:p>
          <w:p>
            <w:pPr>
              <w:spacing w:after="0" w:line="240" w:lineRule="auto"/>
              <w:rPr>
                <w:rFonts w:hint="eastAsia" w:cs="楷体_GB2312" w:asciiTheme="minorEastAsia" w:hAnsiTheme="minorEastAsia" w:eastAsiaTheme="minorEastAsia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</w:rPr>
              <w:t xml:space="preserve">    </w:t>
            </w:r>
            <w:r>
              <w:rPr>
                <w:rFonts w:hint="eastAsia" w:cs="楷体_GB2312" w:asciiTheme="minorEastAsia" w:hAnsiTheme="minorEastAsia" w:eastAsiaTheme="minorEastAsia"/>
                <w:color w:val="auto"/>
                <w:sz w:val="21"/>
                <w:szCs w:val="21"/>
              </w:rPr>
              <w:t>①有一个合理的写作顺序。比如，游览顺序。②细致生动地描绘游览过程中的主要景物，突出其特点。③巧妙地运用修辞、多种写景的方法使语言生动优美。④融情于景，情景交融。</w:t>
            </w:r>
          </w:p>
          <w:p>
            <w:pPr>
              <w:spacing w:after="0" w:line="240" w:lineRule="auto"/>
              <w:rPr>
                <w:rFonts w:hint="eastAsia" w:ascii="宋体" w:hAnsi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</w:rPr>
              <w:t>2.以《××游记》为题，口述写作思路。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4" w:type="dxa"/>
            <w:vAlign w:val="center"/>
          </w:tcPr>
          <w:p>
            <w:pPr>
              <w:spacing w:after="0" w:line="240" w:lineRule="auto"/>
              <w:jc w:val="center"/>
              <w:rPr>
                <w:rFonts w:hint="eastAsia" w:ascii="宋体" w:hAnsi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color w:val="auto"/>
                <w:sz w:val="21"/>
                <w:szCs w:val="21"/>
              </w:rPr>
              <w:t>教学板书</w:t>
            </w:r>
          </w:p>
        </w:tc>
        <w:tc>
          <w:tcPr>
            <w:tcW w:w="7988" w:type="dxa"/>
          </w:tcPr>
          <w:p>
            <w:pPr>
              <w:spacing w:after="0" w:line="240" w:lineRule="auto"/>
              <w:rPr>
                <w:rFonts w:hint="eastAsia" w:ascii="宋体" w:hAnsi="宋体" w:cs="宋体"/>
                <w:color w:val="auto"/>
                <w:sz w:val="21"/>
                <w:szCs w:val="21"/>
              </w:rPr>
            </w:pPr>
            <w:r>
              <w:rPr>
                <w:color w:val="auto"/>
                <w:sz w:val="21"/>
                <w:szCs w:val="21"/>
              </w:rPr>
              <w:drawing>
                <wp:inline distT="0" distB="0" distL="0" distR="0">
                  <wp:extent cx="3914775" cy="2124075"/>
                  <wp:effectExtent l="0" t="0" r="9525" b="9525"/>
                  <wp:docPr id="19" name="图片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图片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14775" cy="2124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spacing w:after="0" w:line="240" w:lineRule="auto"/>
        <w:rPr>
          <w:rFonts w:hint="eastAsia"/>
          <w:b/>
          <w:color w:val="auto"/>
          <w:sz w:val="21"/>
          <w:szCs w:val="21"/>
        </w:rPr>
      </w:pPr>
      <w:r>
        <w:rPr>
          <w:rFonts w:hint="eastAsia"/>
          <w:b/>
          <w:color w:val="auto"/>
          <w:sz w:val="21"/>
          <w:szCs w:val="21"/>
        </w:rPr>
        <w:t>布置作业</w:t>
      </w:r>
    </w:p>
    <w:p>
      <w:pPr>
        <w:spacing w:after="0" w:line="240" w:lineRule="auto"/>
        <w:ind w:firstLine="420" w:firstLineChars="200"/>
        <w:rPr>
          <w:rFonts w:hint="eastAsia" w:ascii="宋体" w:hAnsi="宋体"/>
          <w:color w:val="auto"/>
          <w:sz w:val="21"/>
          <w:szCs w:val="21"/>
        </w:rPr>
      </w:pPr>
      <w:r>
        <w:rPr>
          <w:rFonts w:hint="eastAsia" w:ascii="宋体" w:hAnsi="宋体"/>
          <w:color w:val="auto"/>
          <w:sz w:val="21"/>
          <w:szCs w:val="21"/>
        </w:rPr>
        <w:t>布置作业：教师引导学生课后完成本课时对应练习，并预习下一课时内容。</w:t>
      </w:r>
    </w:p>
    <w:p>
      <w:pPr>
        <w:spacing w:after="0" w:line="240" w:lineRule="auto"/>
        <w:rPr>
          <w:rFonts w:hint="eastAsia" w:ascii="宋体" w:hAnsi="宋体"/>
          <w:b/>
          <w:color w:val="auto"/>
          <w:sz w:val="21"/>
          <w:szCs w:val="21"/>
        </w:rPr>
      </w:pPr>
      <w:r>
        <w:rPr>
          <w:rFonts w:hint="eastAsia" w:ascii="宋体" w:hAnsi="宋体"/>
          <w:b/>
          <w:color w:val="auto"/>
          <w:sz w:val="21"/>
          <w:szCs w:val="21"/>
        </w:rPr>
        <w:t>教学反思</w:t>
      </w:r>
    </w:p>
    <w:p>
      <w:pPr>
        <w:spacing w:after="0" w:line="240" w:lineRule="auto"/>
        <w:rPr>
          <w:rFonts w:hint="eastAsia" w:ascii="宋体" w:hAnsi="宋体" w:cs="宋体"/>
          <w:color w:val="auto"/>
          <w:sz w:val="21"/>
          <w:szCs w:val="21"/>
        </w:rPr>
      </w:pPr>
      <w:r>
        <w:rPr>
          <w:rFonts w:hint="eastAsia" w:ascii="宋体" w:hAnsi="宋体" w:cs="宋体"/>
          <w:color w:val="auto"/>
          <w:sz w:val="21"/>
          <w:szCs w:val="21"/>
        </w:rPr>
        <w:t xml:space="preserve">    《小石潭记》不仅生动地描写了小石潭美妙的景观，还抒发了作者贬官后孤独忧愤之情。在这个教学环节中，我就以一首古筝乐曲为突破口，让学生在音乐中思考：这段乐曲能为课文朗诵配乐吗？因此，学生在听音乐的过程中，就得结合课文的写作背景及作者的身世去思考，去品评：这段乐曲表现怎样的感情？它与课文思想内容相吻合吗？它能体现作者的思想感情吗？在这里，音乐成为了一个媒介，在时缓时疾的古筝乐曲声中，似乎看到了作者孤独的身影，触摸感受到了作者悲凉愤懑的心情。音乐拉近了学生与作者的距离，引导学生走进文中创设的情境，与作者的感情形成了共鸣。</w:t>
      </w:r>
    </w:p>
    <w:p>
      <w:pPr>
        <w:spacing w:after="0" w:line="240" w:lineRule="auto"/>
        <w:rPr>
          <w:rFonts w:hint="eastAsia" w:ascii="宋体" w:hAnsi="宋体" w:cs="宋体"/>
          <w:color w:val="auto"/>
          <w:sz w:val="21"/>
          <w:szCs w:val="21"/>
        </w:rPr>
      </w:pPr>
      <w:r>
        <w:rPr>
          <w:rFonts w:hint="eastAsia" w:ascii="黑体" w:hAnsi="黑体" w:eastAsia="黑体" w:cs="黑体"/>
          <w:b/>
          <w:bCs/>
          <w:color w:val="auto"/>
          <w:sz w:val="21"/>
          <w:szCs w:val="21"/>
        </w:rPr>
        <w:t>方法指导：</w:t>
      </w:r>
    </w:p>
    <w:p>
      <w:pPr>
        <w:spacing w:after="0" w:line="240" w:lineRule="auto"/>
        <w:rPr>
          <w:rFonts w:hint="eastAsia" w:ascii="黑体" w:hAnsi="黑体" w:eastAsia="黑体" w:cs="黑体"/>
          <w:color w:val="auto"/>
          <w:sz w:val="21"/>
          <w:szCs w:val="21"/>
        </w:rPr>
      </w:pPr>
      <w:r>
        <w:rPr>
          <w:rFonts w:hint="eastAsia" w:ascii="黑体" w:hAnsi="黑体" w:eastAsia="黑体" w:cs="黑体"/>
          <w:color w:val="auto"/>
          <w:sz w:val="21"/>
          <w:szCs w:val="21"/>
        </w:rPr>
        <w:t xml:space="preserve">    如何概括与分析文言文的内容</w:t>
      </w:r>
    </w:p>
    <w:p>
      <w:pPr>
        <w:spacing w:after="0" w:line="240" w:lineRule="auto"/>
        <w:ind w:firstLine="420" w:firstLineChars="200"/>
        <w:rPr>
          <w:rFonts w:hint="eastAsia" w:ascii="宋体" w:hAnsi="宋体" w:cs="宋体"/>
          <w:color w:val="auto"/>
          <w:sz w:val="21"/>
          <w:szCs w:val="21"/>
        </w:rPr>
      </w:pPr>
      <w:r>
        <w:rPr>
          <w:rFonts w:hint="eastAsia" w:ascii="宋体" w:hAnsi="宋体" w:cs="宋体"/>
          <w:color w:val="auto"/>
          <w:sz w:val="21"/>
          <w:szCs w:val="21"/>
        </w:rPr>
        <w:t>概括分析是在读懂文章内容的前提下，对文章信息进行整合和筛选，主要考查学生的归纳概括和分析提取能力。</w:t>
      </w:r>
    </w:p>
    <w:p>
      <w:pPr>
        <w:spacing w:after="0" w:line="240" w:lineRule="auto"/>
        <w:ind w:firstLine="420" w:firstLineChars="200"/>
        <w:rPr>
          <w:rFonts w:hint="eastAsia" w:ascii="宋体" w:hAnsi="宋体" w:cs="宋体"/>
          <w:color w:val="auto"/>
          <w:sz w:val="21"/>
          <w:szCs w:val="21"/>
        </w:rPr>
      </w:pPr>
      <w:r>
        <w:rPr>
          <w:rFonts w:hint="eastAsia" w:ascii="宋体" w:hAnsi="宋体" w:cs="宋体"/>
          <w:color w:val="auto"/>
          <w:sz w:val="21"/>
          <w:szCs w:val="21"/>
        </w:rPr>
        <w:t>［解题技法］</w:t>
      </w:r>
    </w:p>
    <w:p>
      <w:pPr>
        <w:spacing w:after="0" w:line="240" w:lineRule="auto"/>
        <w:ind w:firstLine="420" w:firstLineChars="200"/>
        <w:rPr>
          <w:rFonts w:hint="eastAsia" w:ascii="宋体" w:hAnsi="宋体" w:cs="宋体"/>
          <w:color w:val="auto"/>
          <w:sz w:val="21"/>
          <w:szCs w:val="21"/>
        </w:rPr>
      </w:pPr>
      <w:r>
        <w:rPr>
          <w:rFonts w:hint="eastAsia" w:ascii="宋体" w:hAnsi="宋体" w:cs="宋体"/>
          <w:color w:val="auto"/>
          <w:sz w:val="21"/>
          <w:szCs w:val="21"/>
        </w:rPr>
        <w:t>步骤一：整体阅读，总体把握，依据文体特点抓重点，准确、完整地去分析、评价人物和事件。</w:t>
      </w:r>
    </w:p>
    <w:p>
      <w:pPr>
        <w:spacing w:after="0" w:line="240" w:lineRule="auto"/>
        <w:ind w:firstLine="420" w:firstLineChars="200"/>
        <w:rPr>
          <w:rFonts w:hint="eastAsia" w:ascii="宋体" w:hAnsi="宋体" w:cs="宋体"/>
          <w:color w:val="auto"/>
          <w:sz w:val="21"/>
          <w:szCs w:val="21"/>
        </w:rPr>
      </w:pPr>
      <w:r>
        <w:rPr>
          <w:rFonts w:hint="eastAsia" w:ascii="宋体" w:hAnsi="宋体" w:cs="宋体"/>
          <w:color w:val="auto"/>
          <w:sz w:val="21"/>
          <w:szCs w:val="21"/>
        </w:rPr>
        <w:t>步骤二：抓中心句、找关键句，理清文章的层次。可按时间顺序归纳，也可按地点的转移归纳；可按时空结合归纳，也可按材料性质或类别归纳。</w:t>
      </w:r>
    </w:p>
    <w:p>
      <w:pPr>
        <w:spacing w:after="0" w:line="240" w:lineRule="auto"/>
        <w:ind w:firstLine="420" w:firstLineChars="200"/>
        <w:rPr>
          <w:rFonts w:hint="eastAsia" w:ascii="宋体" w:hAnsi="宋体" w:cs="宋体"/>
          <w:color w:val="auto"/>
          <w:sz w:val="21"/>
          <w:szCs w:val="21"/>
        </w:rPr>
      </w:pPr>
      <w:r>
        <w:rPr>
          <w:rFonts w:hint="eastAsia" w:ascii="宋体" w:hAnsi="宋体" w:cs="宋体"/>
          <w:color w:val="auto"/>
          <w:sz w:val="21"/>
          <w:szCs w:val="21"/>
        </w:rPr>
        <w:t>步骤三：归纳、概括时，要注意充分利用文章的题目、文中或文后的注释、文章出处、作者情况等信息，结合学过的有关知识综合分析，从而多方面理解文章的内容。</w:t>
      </w:r>
    </w:p>
    <w:p>
      <w:pPr>
        <w:spacing w:after="0" w:line="240" w:lineRule="auto"/>
        <w:ind w:firstLine="420" w:firstLineChars="200"/>
        <w:rPr>
          <w:rFonts w:hint="eastAsia" w:ascii="宋体" w:hAnsi="宋体" w:cs="宋体"/>
          <w:color w:val="auto"/>
          <w:sz w:val="21"/>
          <w:szCs w:val="21"/>
        </w:rPr>
      </w:pPr>
      <w:r>
        <w:rPr>
          <w:rFonts w:hint="eastAsia" w:ascii="宋体" w:hAnsi="宋体" w:cs="宋体"/>
          <w:color w:val="auto"/>
          <w:sz w:val="21"/>
          <w:szCs w:val="21"/>
        </w:rPr>
        <w:t>步骤四：答题时可以引用原文句子，也可以摘录原文关键的词语，还可以用自己的话组织文字。三种方法，采用第一、二种方法回答的准确率比较高。</w:t>
      </w:r>
    </w:p>
    <w:p>
      <w:pPr>
        <w:spacing w:after="0" w:line="240" w:lineRule="auto"/>
        <w:rPr>
          <w:rFonts w:hint="eastAsia" w:ascii="黑体" w:hAnsi="黑体" w:eastAsia="黑体" w:cs="黑体"/>
          <w:b/>
          <w:bCs/>
          <w:color w:val="auto"/>
          <w:sz w:val="21"/>
          <w:szCs w:val="21"/>
        </w:rPr>
      </w:pPr>
      <w:r>
        <w:rPr>
          <w:rFonts w:hint="eastAsia" w:ascii="黑体" w:hAnsi="黑体" w:eastAsia="黑体" w:cs="黑体"/>
          <w:b/>
          <w:bCs/>
          <w:color w:val="auto"/>
          <w:sz w:val="21"/>
          <w:szCs w:val="21"/>
        </w:rPr>
        <w:t>素材积累：</w:t>
      </w:r>
    </w:p>
    <w:p>
      <w:pPr>
        <w:spacing w:after="0" w:line="240" w:lineRule="auto"/>
        <w:rPr>
          <w:rFonts w:hint="eastAsia" w:ascii="黑体" w:hAnsi="黑体" w:eastAsia="黑体" w:cs="黑体"/>
          <w:color w:val="auto"/>
          <w:sz w:val="21"/>
          <w:szCs w:val="21"/>
        </w:rPr>
      </w:pPr>
      <w:r>
        <w:rPr>
          <w:rFonts w:hint="eastAsia" w:ascii="黑体" w:hAnsi="黑体" w:eastAsia="黑体" w:cs="黑体"/>
          <w:color w:val="auto"/>
          <w:sz w:val="21"/>
          <w:szCs w:val="21"/>
        </w:rPr>
        <w:t xml:space="preserve">    柳宗元合称知多少</w:t>
      </w:r>
    </w:p>
    <w:p>
      <w:pPr>
        <w:spacing w:after="0" w:line="240" w:lineRule="auto"/>
        <w:ind w:firstLine="420" w:firstLineChars="200"/>
        <w:rPr>
          <w:rFonts w:hint="eastAsia" w:ascii="宋体" w:hAnsi="宋体" w:cs="宋体"/>
          <w:color w:val="auto"/>
          <w:sz w:val="21"/>
          <w:szCs w:val="21"/>
        </w:rPr>
      </w:pPr>
      <w:r>
        <w:rPr>
          <w:rFonts w:hint="eastAsia" w:ascii="宋体" w:hAnsi="宋体" w:cs="宋体"/>
          <w:color w:val="auto"/>
          <w:sz w:val="21"/>
          <w:szCs w:val="21"/>
        </w:rPr>
        <w:t>1.柳宗元与韩愈共同倡导唐代古文运动，并称为“韩柳”。</w:t>
      </w:r>
    </w:p>
    <w:p>
      <w:pPr>
        <w:spacing w:after="0" w:line="240" w:lineRule="auto"/>
        <w:ind w:firstLine="420" w:firstLineChars="200"/>
        <w:rPr>
          <w:rFonts w:hint="eastAsia" w:ascii="宋体" w:hAnsi="宋体" w:cs="宋体"/>
          <w:color w:val="auto"/>
          <w:sz w:val="21"/>
          <w:szCs w:val="21"/>
        </w:rPr>
      </w:pPr>
      <w:r>
        <w:rPr>
          <w:rFonts w:hint="eastAsia" w:ascii="宋体" w:hAnsi="宋体" w:cs="宋体"/>
          <w:color w:val="auto"/>
          <w:sz w:val="21"/>
          <w:szCs w:val="21"/>
        </w:rPr>
        <w:t>2.与刘禹锡并称“刘柳”。</w:t>
      </w:r>
    </w:p>
    <w:p>
      <w:pPr>
        <w:spacing w:after="0" w:line="240" w:lineRule="auto"/>
        <w:ind w:firstLine="420" w:firstLineChars="200"/>
        <w:rPr>
          <w:rFonts w:hint="eastAsia" w:ascii="宋体" w:hAnsi="宋体" w:cs="宋体"/>
          <w:color w:val="auto"/>
          <w:sz w:val="21"/>
          <w:szCs w:val="21"/>
        </w:rPr>
      </w:pPr>
      <w:r>
        <w:rPr>
          <w:rFonts w:hint="eastAsia" w:ascii="宋体" w:hAnsi="宋体" w:cs="宋体"/>
          <w:color w:val="auto"/>
          <w:sz w:val="21"/>
          <w:szCs w:val="21"/>
        </w:rPr>
        <w:t>3.与王维、孟浩然、韦应物并称“王孟韦柳”。</w:t>
      </w:r>
    </w:p>
    <w:p>
      <w:pPr>
        <w:spacing w:after="0" w:line="240" w:lineRule="auto"/>
        <w:ind w:firstLine="420" w:firstLineChars="200"/>
        <w:rPr>
          <w:rFonts w:hint="eastAsia" w:ascii="宋体" w:hAnsi="宋体" w:cs="宋体"/>
          <w:color w:val="auto"/>
          <w:sz w:val="21"/>
          <w:szCs w:val="21"/>
        </w:rPr>
      </w:pPr>
      <w:r>
        <w:rPr>
          <w:rFonts w:hint="eastAsia" w:ascii="宋体" w:hAnsi="宋体" w:cs="宋体"/>
          <w:color w:val="auto"/>
          <w:sz w:val="21"/>
          <w:szCs w:val="21"/>
        </w:rPr>
        <w:t>4.与唐代的韩愈，宋代的欧阳修、苏洵、苏辙、苏轼、王安石和曾巩，并称为“唐宋八大家”。</w:t>
      </w:r>
    </w:p>
    <w:p>
      <w:pPr>
        <w:spacing w:after="0" w:line="240" w:lineRule="auto"/>
        <w:rPr>
          <w:color w:val="auto"/>
          <w:sz w:val="21"/>
          <w:szCs w:val="21"/>
        </w:rPr>
      </w:pPr>
    </w:p>
    <w:sectPr>
      <w:headerReference r:id="rId4" w:type="first"/>
      <w:footerReference r:id="rId5" w:type="default"/>
      <w:headerReference r:id="rId3" w:type="even"/>
      <w:pgSz w:w="11906" w:h="16838"/>
      <w:pgMar w:top="1134" w:right="1134" w:bottom="1134" w:left="1134" w:header="851" w:footer="850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115869698"/>
      <w:docPartObj>
        <w:docPartGallery w:val="autotext"/>
      </w:docPartObj>
    </w:sdtPr>
    <w:sdtEndPr>
      <w:rPr>
        <w:sz w:val="21"/>
        <w:szCs w:val="21"/>
      </w:rPr>
    </w:sdtEndPr>
    <w:sdtContent>
      <w:p>
        <w:pPr>
          <w:pStyle w:val="4"/>
          <w:jc w:val="center"/>
          <w:rPr>
            <w:sz w:val="21"/>
            <w:szCs w:val="21"/>
          </w:rPr>
        </w:pPr>
        <w:r>
          <w:rPr>
            <w:sz w:val="21"/>
            <w:szCs w:val="21"/>
          </w:rPr>
          <w:fldChar w:fldCharType="begin"/>
        </w:r>
        <w:r>
          <w:rPr>
            <w:sz w:val="21"/>
            <w:szCs w:val="21"/>
          </w:rPr>
          <w:instrText xml:space="preserve">PAGE   \* MERGEFORMAT</w:instrText>
        </w:r>
        <w:r>
          <w:rPr>
            <w:sz w:val="21"/>
            <w:szCs w:val="21"/>
          </w:rPr>
          <w:fldChar w:fldCharType="separate"/>
        </w:r>
        <w:r>
          <w:rPr>
            <w:sz w:val="21"/>
            <w:szCs w:val="21"/>
            <w:lang w:val="zh-CN"/>
          </w:rPr>
          <w:t>-</w:t>
        </w:r>
        <w:r>
          <w:rPr>
            <w:sz w:val="21"/>
            <w:szCs w:val="21"/>
          </w:rPr>
          <w:t xml:space="preserve"> 5 -</w:t>
        </w:r>
        <w:r>
          <w:rPr>
            <w:sz w:val="21"/>
            <w:szCs w:val="21"/>
          </w:rPr>
          <w:fldChar w:fldCharType="end"/>
        </w:r>
      </w:p>
    </w:sdtContent>
  </w:sdt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pict>
        <v:shape id="PowerPlusWaterMarkObject24182464" o:spid="_x0000_s4098" o:spt="136" type="#_x0000_t136" style="position:absolute;left:0pt;height:146.35pt;width:439.15pt;mso-position-horizontal:center;mso-position-horizontal-relative:margin;mso-position-vertical:center;mso-position-vertical-relative:margin;rotation:20643840f;z-index:-251655168;mso-width-relative:page;mso-height-relative:page;" fillcolor="#F2F2F2 [3052]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t" xscale="f" string="全易通" style="font-family:宋体;font-size:1pt;v-text-align:center;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pict>
        <v:shape id="PowerPlusWaterMarkObject24182463" o:spid="_x0000_s4097" o:spt="136" type="#_x0000_t136" style="position:absolute;left:0pt;height:146.35pt;width:439.15pt;mso-position-horizontal:center;mso-position-horizontal-relative:margin;mso-position-vertical:center;mso-position-vertical-relative:margin;rotation:20643840f;z-index:-251657216;mso-width-relative:page;mso-height-relative:page;" fillcolor="#F2F2F2 [3052]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t" xscale="f" string="全易通" style="font-family:宋体;font-size:1pt;v-text-align:center;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3D8E8A"/>
    <w:multiLevelType w:val="singleLevel"/>
    <w:tmpl w:val="563D8E8A"/>
    <w:lvl w:ilvl="0" w:tentative="0">
      <w:start w:val="1"/>
      <w:numFmt w:val="decimal"/>
      <w:suff w:val="nothing"/>
      <w:lvlText w:val="%1."/>
      <w:lvlJc w:val="left"/>
    </w:lvl>
  </w:abstractNum>
  <w:abstractNum w:abstractNumId="1">
    <w:nsid w:val="563D8F61"/>
    <w:multiLevelType w:val="singleLevel"/>
    <w:tmpl w:val="563D8F61"/>
    <w:lvl w:ilvl="0" w:tentative="0">
      <w:start w:val="2"/>
      <w:numFmt w:val="decimal"/>
      <w:suff w:val="nothing"/>
      <w:lvlText w:val="%1."/>
      <w:lvlJc w:val="left"/>
    </w:lvl>
  </w:abstractNum>
  <w:abstractNum w:abstractNumId="2">
    <w:nsid w:val="563D8FA7"/>
    <w:multiLevelType w:val="singleLevel"/>
    <w:tmpl w:val="563D8FA7"/>
    <w:lvl w:ilvl="0" w:tentative="0">
      <w:start w:val="1"/>
      <w:numFmt w:val="decimal"/>
      <w:suff w:val="nothing"/>
      <w:lvlText w:val="%1."/>
      <w:lvlJc w:val="left"/>
    </w:lvl>
  </w:abstractNum>
  <w:abstractNum w:abstractNumId="3">
    <w:nsid w:val="563D8FD6"/>
    <w:multiLevelType w:val="singleLevel"/>
    <w:tmpl w:val="563D8FD6"/>
    <w:lvl w:ilvl="0" w:tentative="0">
      <w:start w:val="1"/>
      <w:numFmt w:val="decimal"/>
      <w:suff w:val="nothing"/>
      <w:lvlText w:val="%1."/>
      <w:lvlJc w:val="left"/>
    </w:lvl>
  </w:abstractNum>
  <w:abstractNum w:abstractNumId="4">
    <w:nsid w:val="563D8FF0"/>
    <w:multiLevelType w:val="singleLevel"/>
    <w:tmpl w:val="563D8FF0"/>
    <w:lvl w:ilvl="0" w:tentative="0">
      <w:start w:val="1"/>
      <w:numFmt w:val="decimal"/>
      <w:suff w:val="nothing"/>
      <w:lvlText w:val="%1.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0301"/>
    <w:rsid w:val="00006F53"/>
    <w:rsid w:val="000313CE"/>
    <w:rsid w:val="000540DD"/>
    <w:rsid w:val="00066F08"/>
    <w:rsid w:val="00074B86"/>
    <w:rsid w:val="0009719D"/>
    <w:rsid w:val="000A0FCB"/>
    <w:rsid w:val="000B03D4"/>
    <w:rsid w:val="000E4232"/>
    <w:rsid w:val="000F2512"/>
    <w:rsid w:val="00114BF7"/>
    <w:rsid w:val="00123361"/>
    <w:rsid w:val="00125203"/>
    <w:rsid w:val="0012552E"/>
    <w:rsid w:val="00140F1E"/>
    <w:rsid w:val="0015079E"/>
    <w:rsid w:val="00153D78"/>
    <w:rsid w:val="001C5318"/>
    <w:rsid w:val="001D1BB3"/>
    <w:rsid w:val="00204977"/>
    <w:rsid w:val="00266383"/>
    <w:rsid w:val="0026783F"/>
    <w:rsid w:val="002705BC"/>
    <w:rsid w:val="00283D74"/>
    <w:rsid w:val="002939F2"/>
    <w:rsid w:val="00351E48"/>
    <w:rsid w:val="00366219"/>
    <w:rsid w:val="003A19E9"/>
    <w:rsid w:val="003A3187"/>
    <w:rsid w:val="003A374F"/>
    <w:rsid w:val="003C7095"/>
    <w:rsid w:val="003D6CDB"/>
    <w:rsid w:val="0040167C"/>
    <w:rsid w:val="00460A4B"/>
    <w:rsid w:val="004A1EC6"/>
    <w:rsid w:val="004A283E"/>
    <w:rsid w:val="004C3178"/>
    <w:rsid w:val="00502032"/>
    <w:rsid w:val="00504723"/>
    <w:rsid w:val="0050703C"/>
    <w:rsid w:val="00525BE3"/>
    <w:rsid w:val="005272F4"/>
    <w:rsid w:val="00527460"/>
    <w:rsid w:val="00554553"/>
    <w:rsid w:val="00561303"/>
    <w:rsid w:val="005741D5"/>
    <w:rsid w:val="00574618"/>
    <w:rsid w:val="00585193"/>
    <w:rsid w:val="005B3746"/>
    <w:rsid w:val="005B3AF4"/>
    <w:rsid w:val="006066A5"/>
    <w:rsid w:val="00607620"/>
    <w:rsid w:val="00615E2E"/>
    <w:rsid w:val="00631B3B"/>
    <w:rsid w:val="00634EB8"/>
    <w:rsid w:val="006664B0"/>
    <w:rsid w:val="006857A6"/>
    <w:rsid w:val="006A3240"/>
    <w:rsid w:val="006A633A"/>
    <w:rsid w:val="006B1EF9"/>
    <w:rsid w:val="006E48B0"/>
    <w:rsid w:val="006E660D"/>
    <w:rsid w:val="00713714"/>
    <w:rsid w:val="00713802"/>
    <w:rsid w:val="007143E4"/>
    <w:rsid w:val="00724E7B"/>
    <w:rsid w:val="00733B23"/>
    <w:rsid w:val="007D7AA5"/>
    <w:rsid w:val="007F101C"/>
    <w:rsid w:val="00803650"/>
    <w:rsid w:val="00803C5D"/>
    <w:rsid w:val="00807A37"/>
    <w:rsid w:val="00814AAE"/>
    <w:rsid w:val="00833355"/>
    <w:rsid w:val="00844701"/>
    <w:rsid w:val="008A4D15"/>
    <w:rsid w:val="008C1601"/>
    <w:rsid w:val="008C57EA"/>
    <w:rsid w:val="00900D54"/>
    <w:rsid w:val="00917ED7"/>
    <w:rsid w:val="00920F72"/>
    <w:rsid w:val="00945CA4"/>
    <w:rsid w:val="00946C4A"/>
    <w:rsid w:val="009609FF"/>
    <w:rsid w:val="009729C1"/>
    <w:rsid w:val="00985054"/>
    <w:rsid w:val="009A3EFB"/>
    <w:rsid w:val="009D51D6"/>
    <w:rsid w:val="009D5CE5"/>
    <w:rsid w:val="009D702E"/>
    <w:rsid w:val="009F660C"/>
    <w:rsid w:val="00A12F28"/>
    <w:rsid w:val="00A1795C"/>
    <w:rsid w:val="00A24BD7"/>
    <w:rsid w:val="00A252E2"/>
    <w:rsid w:val="00A30D75"/>
    <w:rsid w:val="00AA33B8"/>
    <w:rsid w:val="00AA77BB"/>
    <w:rsid w:val="00AF25D2"/>
    <w:rsid w:val="00B00301"/>
    <w:rsid w:val="00B16307"/>
    <w:rsid w:val="00B235ED"/>
    <w:rsid w:val="00B63202"/>
    <w:rsid w:val="00B64812"/>
    <w:rsid w:val="00B72871"/>
    <w:rsid w:val="00BD696F"/>
    <w:rsid w:val="00BE202A"/>
    <w:rsid w:val="00BE684C"/>
    <w:rsid w:val="00C02989"/>
    <w:rsid w:val="00C1153C"/>
    <w:rsid w:val="00C263B6"/>
    <w:rsid w:val="00C40E8B"/>
    <w:rsid w:val="00C55CF2"/>
    <w:rsid w:val="00C80B93"/>
    <w:rsid w:val="00C866D3"/>
    <w:rsid w:val="00C9487A"/>
    <w:rsid w:val="00CC6D6D"/>
    <w:rsid w:val="00CE6F1E"/>
    <w:rsid w:val="00CF1E6D"/>
    <w:rsid w:val="00CF3309"/>
    <w:rsid w:val="00D20978"/>
    <w:rsid w:val="00D31E8E"/>
    <w:rsid w:val="00D60C12"/>
    <w:rsid w:val="00D61CBA"/>
    <w:rsid w:val="00DA060E"/>
    <w:rsid w:val="00DB0489"/>
    <w:rsid w:val="00DB6C74"/>
    <w:rsid w:val="00DB6EE2"/>
    <w:rsid w:val="00DD15C2"/>
    <w:rsid w:val="00DD6C64"/>
    <w:rsid w:val="00DE2ADF"/>
    <w:rsid w:val="00DE5B84"/>
    <w:rsid w:val="00DF14EB"/>
    <w:rsid w:val="00E218A1"/>
    <w:rsid w:val="00E35D49"/>
    <w:rsid w:val="00E37AAB"/>
    <w:rsid w:val="00E40BC6"/>
    <w:rsid w:val="00E46E31"/>
    <w:rsid w:val="00E53381"/>
    <w:rsid w:val="00E747BB"/>
    <w:rsid w:val="00E905E2"/>
    <w:rsid w:val="00E95FE6"/>
    <w:rsid w:val="00EE1B51"/>
    <w:rsid w:val="00F1272F"/>
    <w:rsid w:val="00F13D45"/>
    <w:rsid w:val="00F30244"/>
    <w:rsid w:val="00F4675C"/>
    <w:rsid w:val="00F61DFA"/>
    <w:rsid w:val="00F64D90"/>
    <w:rsid w:val="00F73378"/>
    <w:rsid w:val="00FC7A0D"/>
    <w:rsid w:val="00FE3A42"/>
    <w:rsid w:val="00FF0884"/>
    <w:rsid w:val="2B360966"/>
    <w:rsid w:val="2E4C5821"/>
    <w:rsid w:val="5E3D54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11"/>
    <w:unhideWhenUsed/>
    <w:qFormat/>
    <w:uiPriority w:val="0"/>
    <w:rPr>
      <w:rFonts w:ascii="宋体" w:hAnsi="Courier New" w:cs="Courier New"/>
      <w:szCs w:val="21"/>
    </w:rPr>
  </w:style>
  <w:style w:type="paragraph" w:styleId="3">
    <w:name w:val="Balloon Text"/>
    <w:basedOn w:val="1"/>
    <w:link w:val="10"/>
    <w:semiHidden/>
    <w:unhideWhenUsed/>
    <w:qFormat/>
    <w:uiPriority w:val="99"/>
    <w:pPr>
      <w:spacing w:after="0" w:line="240" w:lineRule="auto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spacing w:after="0" w:line="240" w:lineRule="auto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8">
    <w:name w:val="页眉 Char"/>
    <w:basedOn w:val="6"/>
    <w:link w:val="5"/>
    <w:uiPriority w:val="99"/>
    <w:rPr>
      <w:sz w:val="18"/>
      <w:szCs w:val="18"/>
    </w:rPr>
  </w:style>
  <w:style w:type="character" w:customStyle="1" w:styleId="9">
    <w:name w:val="页脚 Char"/>
    <w:basedOn w:val="6"/>
    <w:link w:val="4"/>
    <w:uiPriority w:val="99"/>
    <w:rPr>
      <w:sz w:val="18"/>
      <w:szCs w:val="18"/>
    </w:rPr>
  </w:style>
  <w:style w:type="character" w:customStyle="1" w:styleId="10">
    <w:name w:val="批注框文本 Char"/>
    <w:basedOn w:val="6"/>
    <w:link w:val="3"/>
    <w:semiHidden/>
    <w:qFormat/>
    <w:uiPriority w:val="99"/>
    <w:rPr>
      <w:sz w:val="18"/>
      <w:szCs w:val="18"/>
    </w:rPr>
  </w:style>
  <w:style w:type="character" w:customStyle="1" w:styleId="11">
    <w:name w:val="纯文本 Char"/>
    <w:basedOn w:val="6"/>
    <w:link w:val="2"/>
    <w:qFormat/>
    <w:uiPriority w:val="0"/>
    <w:rPr>
      <w:rFonts w:ascii="宋体" w:hAnsi="Courier New" w:eastAsia="宋体" w:cs="Courier New"/>
      <w:szCs w:val="21"/>
    </w:rPr>
  </w:style>
  <w:style w:type="character" w:customStyle="1" w:styleId="12">
    <w:name w:val="纯文本 字符"/>
    <w:uiPriority w:val="0"/>
    <w:rPr>
      <w:rFonts w:ascii="宋体" w:hAnsi="Courier New" w:cs="Courier New"/>
      <w:kern w:val="2"/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2.png"/><Relationship Id="rId7" Type="http://schemas.openxmlformats.org/officeDocument/2006/relationships/image" Target="media/image1.pn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2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7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E952113-7B74-4F69-95E0-F6369E8E381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4276</Words>
  <Characters>4324</Characters>
  <Lines>33</Lines>
  <Paragraphs>9</Paragraphs>
  <TotalTime>35</TotalTime>
  <ScaleCrop>false</ScaleCrop>
  <LinksUpToDate>false</LinksUpToDate>
  <CharactersWithSpaces>4590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2018-05-17T07:37:00Z</dcterms:created>
  <dc:creator>Administrator</dc:creator>
  <cp:lastModifiedBy>Administrator</cp:lastModifiedBy>
  <dcterms:modified xsi:type="dcterms:W3CDTF">2018-12-19T08:39:34Z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RubyTemplateID" linkTarget="0">
    <vt:lpwstr>6</vt:lpwstr>
  </property>
  <property fmtid="{D5CDD505-2E9C-101B-9397-08002B2CF9AE}" pid="3" name="KSOProductBuildVer">
    <vt:lpwstr>2052-10.1.0.7698</vt:lpwstr>
  </property>
</Properties>
</file>