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C67805" w:rsidRPr="00087EE2" w:rsidP="00C67805">
      <w:pPr>
        <w:spacing w:line="360" w:lineRule="exact"/>
        <w:jc w:val="center"/>
        <w:rPr>
          <w:rFonts w:ascii="仿宋_GB2312" w:eastAsia="仿宋_GB2312" w:hAnsi="PMingLiU" w:hint="eastAsia"/>
          <w:color w:val="000000"/>
          <w:sz w:val="30"/>
          <w:szCs w:val="30"/>
        </w:rPr>
      </w:pPr>
      <w:r>
        <w:rPr>
          <w:rFonts w:ascii="仿宋_GB2312" w:eastAsia="仿宋_GB2312" w:hAnsi="PMingLiU" w:hint="eastAsia"/>
          <w:color w:val="00000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83pt;margin-top:988pt;mso-position-horizontal-relative:page;mso-position-vertical-relative:top-margin-area;position:absolute;width:38pt;z-index:251658240">
            <v:imagedata r:id="rId4" o:title=""/>
          </v:shape>
        </w:pict>
      </w:r>
      <w:r w:rsidRPr="00087EE2">
        <w:rPr>
          <w:rFonts w:ascii="仿宋_GB2312" w:eastAsia="仿宋_GB2312" w:hAnsi="PMingLiU" w:hint="eastAsia"/>
          <w:color w:val="000000"/>
          <w:sz w:val="30"/>
          <w:szCs w:val="30"/>
        </w:rPr>
        <w:t>九年级语文</w:t>
      </w:r>
      <w:r w:rsidR="002B7DA6">
        <w:rPr>
          <w:rFonts w:ascii="仿宋_GB2312" w:eastAsia="仿宋_GB2312" w:hAnsi="PMingLiU" w:hint="eastAsia"/>
          <w:color w:val="000000"/>
          <w:sz w:val="30"/>
          <w:szCs w:val="30"/>
        </w:rPr>
        <w:t>中考复习综合测</w:t>
      </w:r>
      <w:r w:rsidRPr="00087EE2">
        <w:rPr>
          <w:rFonts w:ascii="仿宋_GB2312" w:eastAsia="仿宋_GB2312" w:hAnsi="PMingLiU" w:hint="eastAsia"/>
          <w:color w:val="000000"/>
          <w:sz w:val="30"/>
          <w:szCs w:val="30"/>
        </w:rPr>
        <w:t>试卷</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一、积累与运用（20分）</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1、下面句子中有两个错别字，请改正后用正楷字将整个句子抄写在</w:t>
      </w:r>
      <w:r w:rsidR="002B7DA6">
        <w:rPr>
          <w:rFonts w:ascii="仿宋_GB2312" w:eastAsia="仿宋_GB2312" w:hAnsi="PMingLiU" w:hint="eastAsia"/>
          <w:color w:val="000000"/>
          <w:szCs w:val="21"/>
        </w:rPr>
        <w:t>横线上</w:t>
      </w:r>
      <w:r w:rsidRPr="00014FAA">
        <w:rPr>
          <w:rFonts w:ascii="仿宋_GB2312" w:eastAsia="仿宋_GB2312" w:hAnsi="PMingLiU" w:hint="eastAsia"/>
          <w:color w:val="000000"/>
          <w:szCs w:val="21"/>
        </w:rPr>
        <w:t>。（2分）</w:t>
      </w:r>
    </w:p>
    <w:p w:rsidR="00C67805" w:rsidRPr="00014FAA" w:rsidP="002B7DA6">
      <w:pPr>
        <w:spacing w:line="360" w:lineRule="exact"/>
        <w:jc w:val="center"/>
        <w:rPr>
          <w:rFonts w:ascii="仿宋_GB2312" w:eastAsia="仿宋_GB2312" w:hAnsi="PMingLiU" w:hint="eastAsia"/>
          <w:color w:val="000000"/>
          <w:szCs w:val="21"/>
        </w:rPr>
      </w:pPr>
      <w:r w:rsidRPr="00014FAA">
        <w:rPr>
          <w:rFonts w:ascii="仿宋_GB2312" w:eastAsia="仿宋_GB2312" w:hAnsi="PMingLiU" w:hint="eastAsia"/>
          <w:color w:val="000000"/>
          <w:szCs w:val="21"/>
        </w:rPr>
        <w:t>业精于勤荒于喜，行成于思毁于遂</w:t>
      </w:r>
    </w:p>
    <w:p w:rsidR="00BD14D7" w:rsidRPr="00014FAA" w:rsidP="002B7DA6">
      <w:pPr>
        <w:spacing w:line="360" w:lineRule="exact"/>
        <w:jc w:val="center"/>
        <w:rPr>
          <w:rFonts w:ascii="仿宋_GB2312" w:eastAsia="仿宋_GB2312" w:hAnsi="PMingLiU" w:hint="eastAsia"/>
          <w:color w:val="000000"/>
          <w:szCs w:val="21"/>
        </w:rPr>
      </w:pPr>
      <w:r>
        <w:rPr>
          <w:rFonts w:ascii="仿宋_GB2312" w:eastAsia="仿宋_GB2312" w:hAnsi="PMingLiU" w:hint="eastAsia"/>
          <w:color w:val="000000"/>
          <w:szCs w:val="21"/>
        </w:rPr>
        <w:t>_________________________</w:t>
      </w:r>
      <w:r w:rsidRPr="00014FAA" w:rsidR="00CE7C4B">
        <w:rPr>
          <w:rFonts w:ascii="仿宋_GB2312" w:eastAsia="仿宋_GB2312" w:hAnsi="PMingLiU" w:hint="eastAsia"/>
          <w:color w:val="000000"/>
          <w:szCs w:val="21"/>
        </w:rPr>
        <w:t>______________________</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2、给下列句子中加点的字注音。（2分）</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当鱼塘寒浅留</w:t>
      </w:r>
      <w:r w:rsidRPr="00014FAA">
        <w:rPr>
          <w:rFonts w:ascii="仿宋_GB2312" w:eastAsia="仿宋_GB2312" w:hAnsi="PMingLiU" w:hint="eastAsia"/>
          <w:color w:val="000000"/>
          <w:szCs w:val="21"/>
          <w:em w:val="dot"/>
        </w:rPr>
        <w:t>滞</w:t>
      </w:r>
      <w:r w:rsidRPr="00014FAA">
        <w:rPr>
          <w:rFonts w:ascii="仿宋_GB2312" w:eastAsia="仿宋_GB2312" w:hAnsi="PMingLiU" w:hint="eastAsia"/>
          <w:color w:val="000000"/>
          <w:szCs w:val="21"/>
        </w:rPr>
        <w:t>（   ）着游鱼，小溪渐渐</w:t>
      </w:r>
      <w:r w:rsidRPr="00014FAA">
        <w:rPr>
          <w:rFonts w:ascii="仿宋_GB2312" w:eastAsia="仿宋_GB2312" w:hAnsi="PMingLiU" w:hint="eastAsia"/>
          <w:color w:val="000000"/>
          <w:szCs w:val="21"/>
          <w:em w:val="dot"/>
        </w:rPr>
        <w:t>喑</w:t>
      </w:r>
      <w:r w:rsidRPr="00014FAA">
        <w:rPr>
          <w:rFonts w:ascii="仿宋_GB2312" w:eastAsia="仿宋_GB2312" w:hAnsi="PMingLiU" w:hint="eastAsia"/>
          <w:color w:val="000000"/>
          <w:szCs w:val="21"/>
        </w:rPr>
        <w:t>（   ）哑不成调子，雨说，我来了，我来探访四月的大地。</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3、下列句子中加点的成语使用正确的一项是 (   ) （2分）</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A．大洪山的溶洞是大自然的造化，无不</w:t>
      </w:r>
      <w:r w:rsidRPr="00014FAA">
        <w:rPr>
          <w:rFonts w:ascii="仿宋_GB2312" w:eastAsia="仿宋_GB2312" w:hAnsi="PMingLiU" w:hint="eastAsia"/>
          <w:color w:val="000000"/>
          <w:szCs w:val="21"/>
          <w:em w:val="dot"/>
        </w:rPr>
        <w:t>巧夺天工</w:t>
      </w:r>
      <w:r w:rsidRPr="00014FAA">
        <w:rPr>
          <w:rFonts w:ascii="仿宋_GB2312" w:eastAsia="仿宋_GB2312" w:hAnsi="PMingLiU" w:hint="eastAsia"/>
          <w:color w:val="000000"/>
          <w:szCs w:val="21"/>
        </w:rPr>
        <w:t>，令人赞叹不已。</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B．一时间，满天的大雾把什么都遮没了，就是远处的电线杆也躲得</w:t>
      </w:r>
      <w:r w:rsidRPr="00014FAA">
        <w:rPr>
          <w:rFonts w:ascii="仿宋_GB2312" w:eastAsia="仿宋_GB2312" w:hAnsi="PMingLiU" w:hint="eastAsia"/>
          <w:color w:val="000000"/>
          <w:szCs w:val="21"/>
          <w:em w:val="dot"/>
        </w:rPr>
        <w:t>杳无音信</w:t>
      </w:r>
      <w:r w:rsidRPr="00014FAA">
        <w:rPr>
          <w:rFonts w:ascii="仿宋_GB2312" w:eastAsia="仿宋_GB2312" w:hAnsi="PMingLiU" w:hint="eastAsia"/>
          <w:color w:val="000000"/>
          <w:szCs w:val="21"/>
        </w:rPr>
        <w:t>。</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C．正因为他具有</w:t>
      </w:r>
      <w:r w:rsidRPr="00014FAA">
        <w:rPr>
          <w:rFonts w:ascii="仿宋_GB2312" w:eastAsia="仿宋_GB2312" w:hAnsi="PMingLiU" w:hint="eastAsia"/>
          <w:color w:val="000000"/>
          <w:szCs w:val="21"/>
          <w:em w:val="dot"/>
        </w:rPr>
        <w:t>自命不凡</w:t>
      </w:r>
      <w:r w:rsidRPr="00014FAA">
        <w:rPr>
          <w:rFonts w:ascii="仿宋_GB2312" w:eastAsia="仿宋_GB2312" w:hAnsi="PMingLiU" w:hint="eastAsia"/>
          <w:color w:val="000000"/>
          <w:szCs w:val="21"/>
        </w:rPr>
        <w:t>的崇高理想，才在工作中取得了出色的成绩。</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D．这里山清水秀，鸟语花香，宛若世外桃源，令人</w:t>
      </w:r>
      <w:r w:rsidRPr="00014FAA">
        <w:rPr>
          <w:rFonts w:ascii="仿宋_GB2312" w:eastAsia="仿宋_GB2312" w:hAnsi="PMingLiU" w:hint="eastAsia"/>
          <w:color w:val="000000"/>
          <w:szCs w:val="21"/>
          <w:em w:val="dot"/>
        </w:rPr>
        <w:t>流连忘返</w:t>
      </w:r>
      <w:r w:rsidRPr="00014FAA">
        <w:rPr>
          <w:rFonts w:ascii="仿宋_GB2312" w:eastAsia="仿宋_GB2312" w:hAnsi="PMingLiU" w:hint="eastAsia"/>
          <w:color w:val="000000"/>
          <w:szCs w:val="21"/>
        </w:rPr>
        <w:t>。</w:t>
      </w:r>
    </w:p>
    <w:p w:rsidR="00C67805" w:rsidRPr="00014FAA" w:rsidP="00014FAA">
      <w:pPr>
        <w:widowControl/>
        <w:shd w:val="clear" w:color="auto" w:fill="FFFFFF"/>
        <w:spacing w:line="360" w:lineRule="exact"/>
        <w:ind w:firstLine="359" w:firstLineChars="171"/>
        <w:rPr>
          <w:rFonts w:ascii="仿宋_GB2312" w:eastAsia="仿宋_GB2312" w:hAnsi="PMingLiU" w:hint="eastAsia"/>
          <w:color w:val="000000"/>
          <w:szCs w:val="21"/>
        </w:rPr>
      </w:pPr>
      <w:r w:rsidRPr="00014FAA">
        <w:rPr>
          <w:rFonts w:ascii="仿宋_GB2312" w:eastAsia="仿宋_GB2312" w:hAnsi="PMingLiU" w:hint="eastAsia"/>
          <w:color w:val="000000"/>
          <w:szCs w:val="21"/>
        </w:rPr>
        <w:t>4、</w:t>
      </w:r>
      <w:r w:rsidRPr="00014FAA" w:rsidR="00791CE6">
        <w:rPr>
          <w:rFonts w:ascii="仿宋_GB2312" w:eastAsia="仿宋_GB2312" w:hAnsi="PMingLiU" w:hint="eastAsia"/>
          <w:color w:val="000000"/>
          <w:szCs w:val="21"/>
        </w:rPr>
        <w:t>下列句子中没有语病的语句是（     ）</w:t>
      </w:r>
    </w:p>
    <w:p w:rsidR="00791CE6" w:rsidRPr="00014FAA" w:rsidP="00014FAA">
      <w:pPr>
        <w:widowControl/>
        <w:shd w:val="clear" w:color="auto" w:fill="FFFFFF"/>
        <w:spacing w:line="360" w:lineRule="exact"/>
        <w:ind w:firstLine="359" w:firstLineChars="171"/>
        <w:rPr>
          <w:rFonts w:ascii="仿宋_GB2312" w:eastAsia="仿宋_GB2312" w:hAnsi="PMingLiU" w:hint="eastAsia"/>
          <w:color w:val="000000"/>
          <w:szCs w:val="21"/>
        </w:rPr>
      </w:pPr>
      <w:r w:rsidRPr="00014FAA">
        <w:rPr>
          <w:rFonts w:ascii="仿宋_GB2312" w:eastAsia="仿宋_GB2312" w:hAnsi="PMingLiU" w:hint="eastAsia"/>
          <w:color w:val="000000"/>
          <w:szCs w:val="21"/>
        </w:rPr>
        <w:t>A</w:t>
      </w:r>
      <w:r w:rsidRPr="00014FAA" w:rsidR="00F25601">
        <w:rPr>
          <w:rFonts w:ascii="仿宋_GB2312" w:eastAsia="仿宋_GB2312" w:hAnsi="PMingLiU" w:hint="eastAsia"/>
          <w:color w:val="000000"/>
          <w:szCs w:val="21"/>
        </w:rPr>
        <w:t>九年级五班的语文成绩是全校最好的一个班级。</w:t>
      </w:r>
    </w:p>
    <w:p w:rsidR="00F25601" w:rsidRPr="00014FAA" w:rsidP="00014FAA">
      <w:pPr>
        <w:widowControl/>
        <w:shd w:val="clear" w:color="auto" w:fill="FFFFFF"/>
        <w:spacing w:line="360" w:lineRule="exact"/>
        <w:ind w:firstLine="359" w:firstLineChars="171"/>
        <w:rPr>
          <w:rFonts w:ascii="仿宋_GB2312" w:eastAsia="仿宋_GB2312" w:hAnsi="PMingLiU" w:hint="eastAsia"/>
          <w:color w:val="000000"/>
          <w:szCs w:val="21"/>
        </w:rPr>
      </w:pPr>
      <w:r w:rsidRPr="00014FAA">
        <w:rPr>
          <w:rFonts w:ascii="仿宋_GB2312" w:eastAsia="仿宋_GB2312" w:hAnsi="PMingLiU" w:hint="eastAsia"/>
          <w:color w:val="000000"/>
          <w:szCs w:val="21"/>
        </w:rPr>
        <w:t>B各地纷纷采取追踪病源，隔离观察等措施，防止甲型流感不再扩散。</w:t>
      </w:r>
    </w:p>
    <w:p w:rsidR="00F25601" w:rsidRPr="00014FAA" w:rsidP="00014FAA">
      <w:pPr>
        <w:widowControl/>
        <w:shd w:val="clear" w:color="auto" w:fill="FFFFFF"/>
        <w:spacing w:line="360" w:lineRule="exact"/>
        <w:ind w:firstLine="359" w:firstLineChars="171"/>
        <w:rPr>
          <w:rFonts w:ascii="仿宋_GB2312" w:eastAsia="仿宋_GB2312" w:hAnsi="PMingLiU" w:hint="eastAsia"/>
          <w:color w:val="000000"/>
          <w:szCs w:val="21"/>
        </w:rPr>
      </w:pPr>
      <w:r w:rsidRPr="00014FAA">
        <w:rPr>
          <w:rFonts w:ascii="仿宋_GB2312" w:eastAsia="仿宋_GB2312" w:hAnsi="PMingLiU" w:hint="eastAsia"/>
          <w:color w:val="000000"/>
          <w:szCs w:val="21"/>
        </w:rPr>
        <w:t>C由于应用了科学的复习方法，他的学习效率有了很大的提高。</w:t>
      </w:r>
    </w:p>
    <w:p w:rsidR="00F25601" w:rsidRPr="00014FAA" w:rsidP="00014FAA">
      <w:pPr>
        <w:widowControl/>
        <w:shd w:val="clear" w:color="auto" w:fill="FFFFFF"/>
        <w:spacing w:line="360" w:lineRule="exact"/>
        <w:ind w:firstLine="359" w:firstLineChars="171"/>
        <w:rPr>
          <w:rFonts w:ascii="仿宋_GB2312" w:eastAsia="仿宋_GB2312" w:hAnsi="PMingLiU" w:cs="宋体" w:hint="eastAsia"/>
          <w:color w:val="000000"/>
          <w:kern w:val="0"/>
          <w:szCs w:val="21"/>
        </w:rPr>
      </w:pPr>
      <w:r w:rsidRPr="00014FAA">
        <w:rPr>
          <w:rFonts w:ascii="仿宋_GB2312" w:eastAsia="仿宋_GB2312" w:hAnsi="PMingLiU" w:hint="eastAsia"/>
          <w:color w:val="000000"/>
          <w:szCs w:val="21"/>
        </w:rPr>
        <w:t>D随着秦兵马俑在沉寂24后的再次发掘，引起</w:t>
      </w:r>
      <w:r w:rsidRPr="00014FAA" w:rsidR="00087EE2">
        <w:rPr>
          <w:rFonts w:ascii="仿宋_GB2312" w:eastAsia="仿宋_GB2312" w:hAnsi="PMingLiU" w:hint="eastAsia"/>
          <w:color w:val="000000"/>
          <w:szCs w:val="21"/>
        </w:rPr>
        <w:t>国内外媒体的关注。</w:t>
      </w:r>
    </w:p>
    <w:p w:rsidR="00C67805" w:rsidRPr="00014FAA" w:rsidP="00C67805">
      <w:pPr>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5、用一句话概括下面新闻的主要内容。（</w:t>
      </w:r>
      <w:r w:rsidRPr="00014FAA">
        <w:rPr>
          <w:rFonts w:ascii="仿宋_GB2312" w:eastAsia="仿宋_GB2312" w:hAnsi="PMingLiU" w:hint="eastAsia"/>
          <w:color w:val="000000"/>
          <w:kern w:val="0"/>
          <w:szCs w:val="21"/>
        </w:rPr>
        <w:t>15</w:t>
      </w:r>
      <w:r w:rsidRPr="00014FAA">
        <w:rPr>
          <w:rFonts w:ascii="仿宋_GB2312" w:eastAsia="仿宋_GB2312" w:hAnsi="PMingLiU" w:cs="宋体" w:hint="eastAsia"/>
          <w:color w:val="000000"/>
          <w:kern w:val="0"/>
          <w:szCs w:val="21"/>
        </w:rPr>
        <w:t>字以内，含标点）（</w:t>
      </w:r>
      <w:r w:rsidRPr="00014FAA">
        <w:rPr>
          <w:rFonts w:ascii="仿宋_GB2312" w:eastAsia="仿宋_GB2312" w:hAnsi="PMingLiU" w:hint="eastAsia"/>
          <w:color w:val="000000"/>
          <w:kern w:val="0"/>
          <w:szCs w:val="21"/>
        </w:rPr>
        <w:t>2</w:t>
      </w:r>
      <w:r w:rsidRPr="00014FAA">
        <w:rPr>
          <w:rFonts w:ascii="仿宋_GB2312" w:eastAsia="仿宋_GB2312" w:hAnsi="PMingLiU" w:cs="宋体" w:hint="eastAsia"/>
          <w:color w:val="000000"/>
          <w:kern w:val="0"/>
          <w:szCs w:val="21"/>
        </w:rPr>
        <w:t>分）</w:t>
      </w:r>
    </w:p>
    <w:p w:rsidR="003B5D0C" w:rsidRPr="00014FAA" w:rsidP="003B5D0C">
      <w:pPr>
        <w:rPr>
          <w:rFonts w:hint="eastAsia"/>
          <w:color w:val="000000"/>
          <w:szCs w:val="21"/>
        </w:rPr>
      </w:pPr>
      <w:r w:rsidRPr="00014FAA">
        <w:rPr>
          <w:rFonts w:hint="eastAsia"/>
          <w:color w:val="000000"/>
          <w:szCs w:val="21"/>
        </w:rPr>
        <w:t>新浪</w:t>
      </w:r>
      <w:r w:rsidRPr="00014FAA">
        <w:rPr>
          <w:color w:val="000000"/>
          <w:szCs w:val="21"/>
        </w:rPr>
        <w:t>网记者谭利娅报道，</w:t>
      </w:r>
      <w:smartTag w:uri="urn:schemas-microsoft-com:office:smarttags" w:element="chsdate">
        <w:smartTagPr>
          <w:attr w:name="Day" w:val="29"/>
          <w:attr w:name="IsLunarDate" w:val="False"/>
          <w:attr w:name="IsROCDate" w:val="False"/>
          <w:attr w:name="Month" w:val="9"/>
          <w:attr w:name="Year" w:val="2011"/>
        </w:smartTagPr>
        <w:r w:rsidRPr="00014FAA">
          <w:rPr>
            <w:color w:val="000000"/>
            <w:szCs w:val="21"/>
          </w:rPr>
          <w:t>9</w:t>
        </w:r>
        <w:r w:rsidRPr="00014FAA">
          <w:rPr>
            <w:color w:val="000000"/>
            <w:szCs w:val="21"/>
          </w:rPr>
          <w:t>月</w:t>
        </w:r>
        <w:r w:rsidRPr="00014FAA">
          <w:rPr>
            <w:color w:val="000000"/>
            <w:szCs w:val="21"/>
          </w:rPr>
          <w:t>29</w:t>
        </w:r>
        <w:r w:rsidRPr="00014FAA">
          <w:rPr>
            <w:color w:val="000000"/>
            <w:szCs w:val="21"/>
          </w:rPr>
          <w:t>日</w:t>
        </w:r>
        <w:r w:rsidRPr="00014FAA">
          <w:rPr>
            <w:color w:val="000000"/>
            <w:szCs w:val="21"/>
          </w:rPr>
          <w:t>21</w:t>
        </w:r>
        <w:r w:rsidRPr="00014FAA">
          <w:rPr>
            <w:color w:val="000000"/>
            <w:szCs w:val="21"/>
          </w:rPr>
          <w:t>时</w:t>
        </w:r>
        <w:r w:rsidRPr="00014FAA">
          <w:rPr>
            <w:color w:val="000000"/>
            <w:szCs w:val="21"/>
          </w:rPr>
          <w:t>16</w:t>
        </w:r>
        <w:r w:rsidRPr="00014FAA">
          <w:rPr>
            <w:color w:val="000000"/>
            <w:szCs w:val="21"/>
          </w:rPr>
          <w:t>分</w:t>
        </w:r>
      </w:smartTag>
      <w:r w:rsidRPr="00014FAA">
        <w:rPr>
          <w:color w:val="000000"/>
          <w:szCs w:val="21"/>
        </w:rPr>
        <w:t>许，中国首个目标飞行器</w:t>
      </w:r>
      <w:r w:rsidRPr="00014FAA">
        <w:rPr>
          <w:color w:val="000000"/>
          <w:szCs w:val="21"/>
        </w:rPr>
        <w:t>“</w:t>
      </w:r>
      <w:r w:rsidRPr="00014FAA">
        <w:rPr>
          <w:color w:val="000000"/>
          <w:szCs w:val="21"/>
        </w:rPr>
        <w:t>天宫一号</w:t>
      </w:r>
      <w:r w:rsidRPr="00014FAA">
        <w:rPr>
          <w:color w:val="000000"/>
          <w:szCs w:val="21"/>
        </w:rPr>
        <w:t>”</w:t>
      </w:r>
      <w:r w:rsidRPr="00014FAA">
        <w:rPr>
          <w:color w:val="000000"/>
          <w:szCs w:val="21"/>
        </w:rPr>
        <w:t>搭乘着</w:t>
      </w:r>
      <w:r w:rsidRPr="00014FAA">
        <w:rPr>
          <w:color w:val="000000"/>
          <w:szCs w:val="21"/>
        </w:rPr>
        <w:t>“</w:t>
      </w:r>
      <w:r w:rsidRPr="00014FAA">
        <w:rPr>
          <w:color w:val="000000"/>
          <w:szCs w:val="21"/>
        </w:rPr>
        <w:t>长征二号</w:t>
      </w:r>
      <w:r w:rsidRPr="00014FAA">
        <w:rPr>
          <w:color w:val="000000"/>
          <w:szCs w:val="21"/>
        </w:rPr>
        <w:t>F”T1</w:t>
      </w:r>
      <w:r w:rsidRPr="00014FAA">
        <w:rPr>
          <w:color w:val="000000"/>
          <w:szCs w:val="21"/>
        </w:rPr>
        <w:t>运载火箭在酒泉卫星发射中心载人航天发射场成功发射升空，这标志着中国在探索太空的征程上又迈出了一大步，是中华民族太空计划的又一重大里程碑事件。</w:t>
      </w:r>
    </w:p>
    <w:p w:rsidR="00C67805" w:rsidRPr="002B7DA6" w:rsidP="002B7DA6">
      <w:pPr>
        <w:rPr>
          <w:rFonts w:hint="eastAsia"/>
          <w:color w:val="000000"/>
          <w:szCs w:val="21"/>
        </w:rPr>
      </w:pPr>
      <w:r w:rsidRPr="00014FAA">
        <w:rPr>
          <w:color w:val="000000"/>
          <w:szCs w:val="21"/>
        </w:rPr>
        <w:t>这是长征系列运载火箭的第</w:t>
      </w:r>
      <w:r w:rsidRPr="00014FAA">
        <w:rPr>
          <w:color w:val="000000"/>
          <w:szCs w:val="21"/>
        </w:rPr>
        <w:t>147</w:t>
      </w:r>
      <w:r w:rsidRPr="00014FAA">
        <w:rPr>
          <w:color w:val="000000"/>
          <w:szCs w:val="21"/>
        </w:rPr>
        <w:t>次飞行，也是中国载人航天工程实施以来的第</w:t>
      </w:r>
      <w:r w:rsidRPr="00014FAA">
        <w:rPr>
          <w:color w:val="000000"/>
          <w:szCs w:val="21"/>
        </w:rPr>
        <w:t>8</w:t>
      </w:r>
      <w:r w:rsidRPr="00014FAA">
        <w:rPr>
          <w:color w:val="000000"/>
          <w:szCs w:val="21"/>
        </w:rPr>
        <w:t>次发射</w:t>
      </w:r>
      <w:r w:rsidRPr="00014FAA">
        <w:rPr>
          <w:rFonts w:hint="eastAsia"/>
          <w:color w:val="000000"/>
          <w:szCs w:val="21"/>
        </w:rPr>
        <w:t>。</w:t>
      </w:r>
    </w:p>
    <w:p w:rsidR="0038215A" w:rsidRPr="00014FAA" w:rsidP="00C67805">
      <w:pPr>
        <w:widowControl/>
        <w:shd w:val="clear" w:color="auto" w:fill="FFFFFF"/>
        <w:spacing w:line="360" w:lineRule="exact"/>
        <w:ind w:firstLine="435"/>
        <w:jc w:val="center"/>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____________________________________________________</w:t>
      </w:r>
    </w:p>
    <w:p w:rsidR="00C67805"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6、用古诗文原句填空。（8分）</w:t>
      </w:r>
    </w:p>
    <w:p w:rsidR="00C67805"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（1）</w:t>
      </w:r>
      <w:r w:rsidRPr="00014FAA" w:rsidR="00547627">
        <w:rPr>
          <w:rFonts w:ascii="仿宋_GB2312" w:eastAsia="仿宋_GB2312" w:hAnsi="PMingLiU" w:cs="宋体" w:hint="eastAsia"/>
          <w:color w:val="000000"/>
          <w:kern w:val="0"/>
          <w:szCs w:val="21"/>
        </w:rPr>
        <w:t>_________________ ,</w:t>
      </w:r>
      <w:r w:rsidRPr="00014FAA" w:rsidR="00547627">
        <w:rPr>
          <w:rFonts w:ascii="仿宋_GB2312" w:eastAsia="仿宋_GB2312" w:hAnsi="PMingLiU" w:cs="宋体" w:hint="eastAsia"/>
          <w:color w:val="000000"/>
          <w:kern w:val="0"/>
          <w:szCs w:val="21"/>
        </w:rPr>
        <w:softHyphen/>
      </w:r>
      <w:r w:rsidRPr="00014FAA" w:rsidR="00547627">
        <w:rPr>
          <w:rFonts w:ascii="仿宋_GB2312" w:eastAsia="仿宋_GB2312" w:hAnsi="PMingLiU" w:cs="宋体" w:hint="eastAsia"/>
          <w:color w:val="000000"/>
          <w:kern w:val="0"/>
          <w:szCs w:val="21"/>
        </w:rPr>
        <w:softHyphen/>
        <w:t>载不动许多愁。（李清照《武陵春》）</w:t>
      </w:r>
    </w:p>
    <w:p w:rsidR="00C67805"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（2）</w:t>
      </w:r>
      <w:r w:rsidRPr="00014FAA" w:rsidR="00547627">
        <w:rPr>
          <w:rFonts w:ascii="仿宋_GB2312" w:eastAsia="仿宋_GB2312" w:hAnsi="PMingLiU" w:cs="宋体" w:hint="eastAsia"/>
          <w:color w:val="000000"/>
          <w:kern w:val="0"/>
          <w:szCs w:val="21"/>
        </w:rPr>
        <w:t>过尽千帆皆不是</w:t>
      </w:r>
      <w:r w:rsidRPr="00014FAA">
        <w:rPr>
          <w:rFonts w:ascii="仿宋_GB2312" w:eastAsia="仿宋_GB2312" w:hAnsi="PMingLiU" w:cs="宋体" w:hint="eastAsia"/>
          <w:color w:val="000000"/>
          <w:kern w:val="0"/>
          <w:szCs w:val="21"/>
        </w:rPr>
        <w:t>,______________（温庭筠《望江南》）</w:t>
      </w:r>
    </w:p>
    <w:p w:rsidR="00547627"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（3）</w:t>
      </w:r>
      <w:r w:rsidRPr="00014FAA">
        <w:rPr>
          <w:rFonts w:ascii="仿宋_GB2312" w:eastAsia="仿宋_GB2312" w:hAnsi="PMingLiU" w:cs="宋体" w:hint="eastAsia"/>
          <w:color w:val="000000"/>
          <w:kern w:val="0"/>
          <w:szCs w:val="21"/>
        </w:rPr>
        <w:t>让我们去凭吊古战场吧，你会感受到刀光剑影里“</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”的杀敌画面（填辛弃疾《破阵子 为陈同甫赋壮词以寄之》中句子）。</w:t>
      </w:r>
    </w:p>
    <w:p w:rsidR="00C67805"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（4）白居易在《观刈麦》中</w:t>
      </w:r>
      <w:r w:rsidRPr="00014FAA" w:rsidR="00E54289">
        <w:rPr>
          <w:rFonts w:ascii="仿宋_GB2312" w:eastAsia="仿宋_GB2312" w:hAnsi="PMingLiU" w:cs="宋体" w:hint="eastAsia"/>
          <w:color w:val="000000"/>
          <w:kern w:val="0"/>
          <w:szCs w:val="21"/>
        </w:rPr>
        <w:t>具体描写农民割麦辛苦</w:t>
      </w:r>
      <w:r w:rsidRPr="00014FAA">
        <w:rPr>
          <w:rFonts w:ascii="仿宋_GB2312" w:eastAsia="仿宋_GB2312" w:hAnsi="PMingLiU" w:cs="宋体" w:hint="eastAsia"/>
          <w:color w:val="000000"/>
          <w:kern w:val="0"/>
          <w:szCs w:val="21"/>
        </w:rPr>
        <w:t>的诗句是_________________,______________。</w:t>
      </w:r>
    </w:p>
    <w:p w:rsidR="00547627"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（5）生活中，我们既要客观地认识自己，又要客观地地看待别人，任何人都不是尽善尽美的，正如俗语所说的“</w:t>
      </w:r>
      <w:r w:rsidRPr="00014FAA">
        <w:rPr>
          <w:rFonts w:ascii="仿宋_GB2312" w:eastAsia="仿宋_GB2312" w:hAnsi="PMingLiU" w:cs="宋体" w:hint="eastAsia"/>
          <w:color w:val="000000"/>
          <w:kern w:val="0"/>
          <w:szCs w:val="21"/>
        </w:rPr>
        <w:softHyphen/>
      </w:r>
      <w:r w:rsidRPr="00014FAA">
        <w:rPr>
          <w:rFonts w:ascii="仿宋_GB2312" w:eastAsia="仿宋_GB2312" w:hAnsi="PMingLiU" w:cs="宋体" w:hint="eastAsia"/>
          <w:color w:val="000000"/>
          <w:kern w:val="0"/>
          <w:szCs w:val="21"/>
        </w:rPr>
        <w:softHyphen/>
        <w:t>__________，___________”。</w:t>
      </w:r>
    </w:p>
    <w:p w:rsidR="00C67805" w:rsidRPr="00014FAA" w:rsidP="00C67805">
      <w:pPr>
        <w:widowControl/>
        <w:shd w:val="clear" w:color="auto" w:fill="FFFFFF"/>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7、名著知识填空。（</w:t>
      </w:r>
      <w:r w:rsidRPr="00014FAA">
        <w:rPr>
          <w:rFonts w:ascii="仿宋_GB2312" w:eastAsia="仿宋_GB2312" w:hAnsi="PMingLiU" w:hint="eastAsia"/>
          <w:color w:val="000000"/>
          <w:kern w:val="0"/>
          <w:szCs w:val="21"/>
        </w:rPr>
        <w:t>2</w:t>
      </w:r>
      <w:r w:rsidRPr="00014FAA">
        <w:rPr>
          <w:rFonts w:ascii="仿宋_GB2312" w:eastAsia="仿宋_GB2312" w:hAnsi="PMingLiU" w:cs="宋体" w:hint="eastAsia"/>
          <w:color w:val="000000"/>
          <w:kern w:val="0"/>
          <w:szCs w:val="21"/>
        </w:rPr>
        <w:t>分）</w:t>
      </w:r>
    </w:p>
    <w:p w:rsidR="00A652DF" w:rsidRPr="00014FAA" w:rsidP="00014FAA">
      <w:pPr>
        <w:ind w:firstLine="420" w:firstLineChars="200"/>
        <w:rPr>
          <w:rFonts w:ascii="仿宋_GB2312" w:eastAsia="仿宋_GB2312" w:hAnsi="PMingLiU" w:hint="eastAsia"/>
          <w:color w:val="000000"/>
          <w:kern w:val="28"/>
          <w:szCs w:val="21"/>
        </w:rPr>
      </w:pPr>
      <w:r w:rsidRPr="00014FAA">
        <w:rPr>
          <w:rFonts w:ascii="仿宋_GB2312" w:eastAsia="仿宋_GB2312" w:hAnsi="PMingLiU" w:hint="eastAsia"/>
          <w:color w:val="000000"/>
          <w:kern w:val="28"/>
          <w:szCs w:val="21"/>
        </w:rPr>
        <w:t xml:space="preserve">《水浒》的结构很有特点，作者采取了 </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的链式结构。第</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 xml:space="preserve">回以前先讲单个英雄人物的故事，然后百川汇海，逐步发展到 </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 xml:space="preserve"> 。第</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 xml:space="preserve"> 回以后，写他们</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，走向失败。</w:t>
      </w:r>
    </w:p>
    <w:p w:rsidR="00C67805" w:rsidRPr="00014FAA" w:rsidP="00C67805">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二、口语交际与综合性学习。（10分）</w:t>
      </w:r>
    </w:p>
    <w:p w:rsidR="00A652DF" w:rsidRPr="00014FAA" w:rsidP="00CE7E1D">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8</w:t>
      </w:r>
      <w:r w:rsidRPr="00014FAA" w:rsidR="005602F6">
        <w:rPr>
          <w:rFonts w:ascii="仿宋_GB2312" w:eastAsia="仿宋_GB2312" w:hAnsi="PMingLiU" w:hint="eastAsia"/>
          <w:color w:val="000000"/>
          <w:szCs w:val="21"/>
        </w:rPr>
        <w:t>、</w:t>
      </w:r>
      <w:r w:rsidRPr="00014FAA">
        <w:rPr>
          <w:rFonts w:ascii="仿宋_GB2312" w:eastAsia="仿宋_GB2312" w:hAnsi="PMingLiU" w:hint="eastAsia"/>
          <w:color w:val="000000"/>
          <w:kern w:val="28"/>
          <w:szCs w:val="21"/>
        </w:rPr>
        <w:t>周末，你去同学周平家玩，却发现周平的妈妈正在批评周平:“你看看你的成绩单！你可真行啊！”</w:t>
      </w:r>
    </w:p>
    <w:p w:rsidR="00A652DF" w:rsidRPr="00014FAA" w:rsidP="00A652DF">
      <w:pPr>
        <w:adjustRightInd w:val="0"/>
        <w:spacing w:line="340" w:lineRule="exact"/>
        <w:ind w:left="315" w:leftChars="150"/>
        <w:rPr>
          <w:rFonts w:ascii="仿宋_GB2312" w:eastAsia="仿宋_GB2312" w:hAnsi="PMingLiU" w:hint="eastAsia"/>
          <w:color w:val="000000"/>
          <w:kern w:val="28"/>
          <w:szCs w:val="21"/>
        </w:rPr>
      </w:pPr>
      <w:r w:rsidRPr="00014FAA">
        <w:rPr>
          <w:rFonts w:ascii="仿宋_GB2312" w:eastAsia="仿宋_GB2312" w:hAnsi="PMingLiU" w:hint="eastAsia"/>
          <w:color w:val="000000"/>
          <w:kern w:val="28"/>
          <w:szCs w:val="21"/>
        </w:rPr>
        <w:t>原来，周平近来上课经常开小差，学习成绩下滑了。</w:t>
      </w:r>
    </w:p>
    <w:p w:rsidR="00A652DF" w:rsidRPr="00014FAA" w:rsidP="00014FAA">
      <w:pPr>
        <w:adjustRightInd w:val="0"/>
        <w:spacing w:line="340" w:lineRule="exact"/>
        <w:ind w:firstLine="412" w:firstLineChars="196"/>
        <w:rPr>
          <w:rFonts w:ascii="仿宋_GB2312" w:eastAsia="仿宋_GB2312" w:hAnsi="PMingLiU" w:hint="eastAsia"/>
          <w:color w:val="000000"/>
          <w:kern w:val="28"/>
          <w:szCs w:val="21"/>
        </w:rPr>
      </w:pPr>
      <w:r w:rsidRPr="00014FAA">
        <w:rPr>
          <w:rFonts w:ascii="仿宋_GB2312" w:eastAsia="仿宋_GB2312" w:hAnsi="PMingLiU" w:hint="eastAsia"/>
          <w:color w:val="000000"/>
          <w:kern w:val="28"/>
          <w:szCs w:val="21"/>
        </w:rPr>
        <w:t xml:space="preserve">⑴划浪线处周平妈妈的言外之意是：    </w:t>
      </w:r>
      <w:r w:rsidRPr="00014FAA">
        <w:rPr>
          <w:rFonts w:ascii="仿宋_GB2312" w:eastAsia="仿宋_GB2312" w:hAnsi="PMingLiU" w:hint="eastAsia"/>
          <w:color w:val="000000"/>
          <w:kern w:val="28"/>
          <w:szCs w:val="21"/>
        </w:rPr>
        <w:softHyphen/>
        <w:t>____________________________________                                     （1分）</w:t>
      </w:r>
    </w:p>
    <w:p w:rsidR="00A652DF" w:rsidRPr="00014FAA" w:rsidP="00014FAA">
      <w:pPr>
        <w:widowControl/>
        <w:spacing w:line="360" w:lineRule="exact"/>
        <w:ind w:firstLine="420" w:firstLineChars="200"/>
        <w:jc w:val="left"/>
        <w:rPr>
          <w:rFonts w:ascii="仿宋_GB2312" w:eastAsia="仿宋_GB2312" w:hAnsi="PMingLiU" w:hint="eastAsia"/>
          <w:color w:val="000000"/>
          <w:kern w:val="28"/>
          <w:szCs w:val="21"/>
        </w:rPr>
      </w:pPr>
      <w:r w:rsidRPr="00014FAA">
        <w:rPr>
          <w:rFonts w:ascii="仿宋_GB2312" w:eastAsia="仿宋_GB2312" w:hAnsi="PMingLiU" w:hint="eastAsia"/>
          <w:color w:val="000000"/>
          <w:kern w:val="28"/>
          <w:szCs w:val="21"/>
        </w:rPr>
        <w:t xml:space="preserve">⑵你劝说周平的话是： </w:t>
      </w:r>
      <w:r w:rsidRPr="00014FAA">
        <w:rPr>
          <w:rFonts w:ascii="仿宋_GB2312" w:eastAsia="仿宋_GB2312" w:hAnsi="PMingLiU" w:hint="eastAsia"/>
          <w:color w:val="000000"/>
          <w:kern w:val="28"/>
          <w:szCs w:val="21"/>
          <w:u w:val="single"/>
        </w:rPr>
        <w:t xml:space="preserve">                                                  </w:t>
      </w:r>
      <w:r w:rsidRPr="00014FAA">
        <w:rPr>
          <w:rFonts w:ascii="仿宋_GB2312" w:eastAsia="仿宋_GB2312" w:hAnsi="PMingLiU" w:hint="eastAsia"/>
          <w:color w:val="000000"/>
          <w:kern w:val="28"/>
          <w:szCs w:val="21"/>
        </w:rPr>
        <w:t xml:space="preserve">  （1分）</w:t>
      </w:r>
    </w:p>
    <w:p w:rsidR="00382C14" w:rsidRPr="00014FAA" w:rsidP="00C76FF0">
      <w:pPr>
        <w:widowControl/>
        <w:shd w:val="clear" w:color="auto" w:fill="FFFFFF"/>
        <w:adjustRightInd w:val="0"/>
        <w:snapToGrid w:val="0"/>
        <w:spacing w:line="360" w:lineRule="exac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9</w:t>
      </w:r>
      <w:r w:rsidRPr="00014FAA">
        <w:rPr>
          <w:rFonts w:ascii="仿宋_GB2312" w:eastAsia="仿宋_GB2312" w:hAnsi="PMingLiU" w:cs="宋体" w:hint="eastAsia"/>
          <w:color w:val="000000"/>
          <w:kern w:val="0"/>
          <w:szCs w:val="21"/>
        </w:rPr>
        <w:t>．①去年10月学校以学生会的名义开展了“热爱读书”的活动，作为学生会主席的你是这样组织这项活动的：</w:t>
      </w:r>
      <w:r w:rsidRPr="00014FAA" w:rsidR="0080272F">
        <w:rPr>
          <w:rFonts w:ascii="仿宋_GB2312" w:eastAsia="仿宋_GB2312" w:hAnsi="PMingLiU" w:cs="宋体" w:hint="eastAsia"/>
          <w:color w:val="000000"/>
          <w:kern w:val="0"/>
          <w:szCs w:val="21"/>
        </w:rPr>
        <w:t>(8分)</w:t>
      </w:r>
    </w:p>
    <w:p w:rsidR="00382C14" w:rsidRPr="00014FAA" w:rsidP="00382C14">
      <w:pPr>
        <w:widowControl/>
        <w:shd w:val="clear" w:color="auto" w:fill="FFFFFF"/>
        <w:wordWrap w:val="0"/>
        <w:spacing w:line="400" w:lineRule="exact"/>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步骤一：召开“书海觅贝”读书动员大会。(4分)</w:t>
      </w:r>
    </w:p>
    <w:p w:rsidR="00382C14" w:rsidRPr="00014FAA" w:rsidP="00382C14">
      <w:pPr>
        <w:widowControl/>
        <w:shd w:val="clear" w:color="auto" w:fill="FFFFFF"/>
        <w:wordWrap w:val="0"/>
        <w:spacing w:line="400" w:lineRule="exact"/>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步骤二：</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步骤三：</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w:t>
      </w:r>
    </w:p>
    <w:p w:rsidR="00382C14" w:rsidRPr="00014FAA" w:rsidP="00382C14">
      <w:pPr>
        <w:widowControl/>
        <w:shd w:val="clear" w:color="auto" w:fill="FFFFFF"/>
        <w:wordWrap w:val="0"/>
        <w:spacing w:line="400" w:lineRule="exact"/>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步骤四：</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步骤五：</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w:t>
      </w:r>
    </w:p>
    <w:p w:rsidR="00382C14" w:rsidRPr="00014FAA" w:rsidP="00382C14">
      <w:pPr>
        <w:widowControl/>
        <w:shd w:val="clear" w:color="auto" w:fill="FFFFFF"/>
        <w:wordWrap w:val="0"/>
        <w:spacing w:line="400" w:lineRule="exact"/>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②你为这次读书活动拟定的主题是</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，你还拟定了诸如</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的宣传标语张贴于校园醒目位置，以此激发同学们的读书热情。（2分）</w:t>
      </w:r>
    </w:p>
    <w:p w:rsidR="00382C14" w:rsidRPr="00014FAA" w:rsidP="00382C14">
      <w:pPr>
        <w:widowControl/>
        <w:shd w:val="clear" w:color="auto" w:fill="FFFFFF"/>
        <w:wordWrap w:val="0"/>
        <w:spacing w:line="400" w:lineRule="exact"/>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③在这项读书活动中，八（4）班反映他们班的班级图书室书太少了，你是这样帮他们解决这一问题的：</w:t>
      </w:r>
      <w:r w:rsidRPr="00014FAA">
        <w:rPr>
          <w:rFonts w:ascii="仿宋_GB2312" w:eastAsia="仿宋_GB2312" w:hAnsi="PMingLiU" w:cs="宋体" w:hint="eastAsia"/>
          <w:color w:val="000000"/>
          <w:kern w:val="0"/>
          <w:szCs w:val="21"/>
          <w:u w:val="single"/>
        </w:rPr>
        <w:t xml:space="preserve">                                                           </w:t>
      </w:r>
      <w:r w:rsidRPr="00014FAA">
        <w:rPr>
          <w:rFonts w:ascii="仿宋_GB2312" w:eastAsia="仿宋_GB2312" w:hAnsi="PMingLiU" w:cs="宋体" w:hint="eastAsia"/>
          <w:color w:val="000000"/>
          <w:kern w:val="0"/>
          <w:szCs w:val="21"/>
        </w:rPr>
        <w:t>。（2分）</w:t>
      </w:r>
    </w:p>
    <w:p w:rsidR="00C67805" w:rsidRPr="00014FAA" w:rsidP="00C67805">
      <w:pPr>
        <w:widowControl/>
        <w:shd w:val="clear" w:color="auto" w:fill="FFFFFF"/>
        <w:spacing w:line="360" w:lineRule="exact"/>
        <w:rPr>
          <w:rStyle w:val="p141"/>
          <w:rFonts w:ascii="仿宋_GB2312" w:eastAsia="仿宋_GB2312" w:hAnsi="PMingLiU" w:hint="eastAsia"/>
          <w:color w:val="000000"/>
          <w:sz w:val="21"/>
          <w:szCs w:val="21"/>
        </w:rPr>
      </w:pPr>
      <w:r w:rsidRPr="00014FAA">
        <w:rPr>
          <w:rStyle w:val="p141"/>
          <w:rFonts w:ascii="PMingLiU" w:eastAsia="仿宋_GB2312" w:hAnsi="PMingLiU" w:hint="eastAsia"/>
          <w:color w:val="000000"/>
          <w:sz w:val="21"/>
          <w:szCs w:val="21"/>
        </w:rPr>
        <w:t>  </w:t>
      </w:r>
      <w:r w:rsidRPr="00014FAA">
        <w:rPr>
          <w:rStyle w:val="p141"/>
          <w:rFonts w:ascii="仿宋_GB2312" w:eastAsia="仿宋_GB2312" w:hAnsi="PMingLiU" w:hint="eastAsia"/>
          <w:color w:val="000000"/>
          <w:sz w:val="21"/>
          <w:szCs w:val="21"/>
        </w:rPr>
        <w:t>三、阅读</w:t>
      </w:r>
      <w:r w:rsidRPr="00014FAA" w:rsidR="00CE7C4B">
        <w:rPr>
          <w:rStyle w:val="p141"/>
          <w:rFonts w:ascii="仿宋_GB2312" w:eastAsia="仿宋_GB2312" w:hAnsi="PMingLiU" w:hint="eastAsia"/>
          <w:color w:val="000000"/>
          <w:sz w:val="21"/>
          <w:szCs w:val="21"/>
        </w:rPr>
        <w:t>理解</w:t>
      </w:r>
      <w:r w:rsidRPr="00014FAA">
        <w:rPr>
          <w:rStyle w:val="p141"/>
          <w:rFonts w:ascii="仿宋_GB2312" w:eastAsia="仿宋_GB2312" w:hAnsi="PMingLiU" w:hint="eastAsia"/>
          <w:color w:val="000000"/>
          <w:sz w:val="21"/>
          <w:szCs w:val="21"/>
        </w:rPr>
        <w:t>（40分）</w:t>
      </w:r>
    </w:p>
    <w:p w:rsidR="00CE7C4B" w:rsidRPr="00014FAA" w:rsidP="0038215A">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（一）</w:t>
      </w:r>
      <w:r w:rsidRPr="00014FAA">
        <w:rPr>
          <w:rFonts w:ascii="仿宋_GB2312" w:eastAsia="仿宋_GB2312" w:hAnsi="PMingLiU" w:hint="eastAsia"/>
          <w:color w:val="000000"/>
          <w:szCs w:val="21"/>
        </w:rPr>
        <w:t>诗词赏析(4分)</w:t>
      </w:r>
    </w:p>
    <w:p w:rsidR="00CE7C4B" w:rsidRPr="00014FAA" w:rsidP="00CE7C4B">
      <w:pPr>
        <w:spacing w:line="360" w:lineRule="exact"/>
        <w:jc w:val="center"/>
        <w:rPr>
          <w:rFonts w:ascii="仿宋_GB2312" w:eastAsia="仿宋_GB2312" w:hAnsi="PMingLiU" w:hint="eastAsia"/>
          <w:color w:val="000000"/>
          <w:szCs w:val="21"/>
        </w:rPr>
      </w:pPr>
      <w:r w:rsidRPr="00014FAA">
        <w:rPr>
          <w:rFonts w:ascii="仿宋_GB2312" w:eastAsia="仿宋_GB2312" w:hAnsi="PMingLiU" w:hint="eastAsia"/>
          <w:color w:val="000000"/>
          <w:szCs w:val="21"/>
        </w:rPr>
        <w:t>渔家傲   秋思</w:t>
      </w:r>
    </w:p>
    <w:p w:rsidR="0038215A" w:rsidRPr="00014FAA" w:rsidP="00CE7C4B">
      <w:pPr>
        <w:spacing w:line="360" w:lineRule="exact"/>
        <w:jc w:val="center"/>
        <w:rPr>
          <w:rFonts w:ascii="仿宋_GB2312" w:eastAsia="仿宋_GB2312" w:hAnsi="PMingLiU" w:hint="eastAsia"/>
          <w:color w:val="000000"/>
          <w:szCs w:val="21"/>
        </w:rPr>
      </w:pPr>
      <w:r w:rsidRPr="00014FAA">
        <w:rPr>
          <w:rFonts w:ascii="仿宋_GB2312" w:eastAsia="仿宋_GB2312" w:hAnsi="PMingLiU" w:hint="eastAsia"/>
          <w:color w:val="000000"/>
          <w:szCs w:val="21"/>
        </w:rPr>
        <w:t>范仲淹</w:t>
      </w:r>
    </w:p>
    <w:p w:rsidR="0038215A" w:rsidRPr="00014FAA" w:rsidP="00014FAA">
      <w:pPr>
        <w:spacing w:line="360" w:lineRule="exact"/>
        <w:ind w:firstLine="420" w:firstLineChars="200"/>
        <w:rPr>
          <w:rFonts w:ascii="仿宋_GB2312" w:eastAsia="仿宋_GB2312" w:hAnsi="PMingLiU" w:hint="eastAsia"/>
          <w:color w:val="000000"/>
          <w:szCs w:val="21"/>
        </w:rPr>
      </w:pPr>
      <w:r w:rsidRPr="00014FAA">
        <w:rPr>
          <w:rFonts w:ascii="仿宋_GB2312" w:eastAsia="仿宋_GB2312" w:hAnsi="PMingLiU" w:hint="eastAsia"/>
          <w:color w:val="000000"/>
          <w:szCs w:val="21"/>
        </w:rPr>
        <w:t>塞下秋来风景异，衡阳雁去无留意。 四面边声连角起，千嶂里，长烟落日孤城闭。 浊酒一杯家万里，燕然未勒归无计。 羌管悠悠霜满地，人不寐，将军白发征夫泪。　　</w:t>
      </w:r>
    </w:p>
    <w:p w:rsidR="0038215A" w:rsidRPr="00014FAA" w:rsidP="0038215A">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10．</w:t>
      </w:r>
      <w:r w:rsidRPr="00014FAA">
        <w:rPr>
          <w:rFonts w:ascii="仿宋_GB2312" w:eastAsia="仿宋_GB2312" w:hAnsi="PMingLiU" w:hint="eastAsia"/>
          <w:color w:val="000000"/>
          <w:szCs w:val="21"/>
        </w:rPr>
        <w:t>全词抒发了作者怎样的复杂感情？　（2分）　</w:t>
      </w:r>
    </w:p>
    <w:p w:rsidR="0038215A" w:rsidRPr="00014FAA" w:rsidP="0038215A">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答：</w:t>
      </w:r>
      <w:r w:rsidRPr="00014FAA" w:rsidR="00CE7C4B">
        <w:rPr>
          <w:rFonts w:ascii="仿宋_GB2312" w:eastAsia="仿宋_GB2312" w:hAnsi="PMingLiU" w:hint="eastAsia"/>
          <w:color w:val="000000"/>
          <w:szCs w:val="21"/>
        </w:rPr>
        <w:t>___________________________________</w:t>
      </w:r>
    </w:p>
    <w:p w:rsidR="0038215A" w:rsidRPr="00014FAA" w:rsidP="0038215A">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11．</w:t>
      </w:r>
      <w:r w:rsidRPr="00014FAA" w:rsidR="0080272F">
        <w:rPr>
          <w:rFonts w:ascii="仿宋_GB2312" w:eastAsia="仿宋_GB2312" w:hAnsi="PMingLiU" w:hint="eastAsia"/>
          <w:color w:val="000000"/>
          <w:szCs w:val="21"/>
        </w:rPr>
        <w:t xml:space="preserve"> “千嶂里，长烟落日孤城闭”描写了什么景物？在词中起到什么</w:t>
      </w:r>
      <w:r w:rsidRPr="00014FAA">
        <w:rPr>
          <w:rFonts w:ascii="仿宋_GB2312" w:eastAsia="仿宋_GB2312" w:hAnsi="PMingLiU" w:hint="eastAsia"/>
          <w:color w:val="000000"/>
          <w:szCs w:val="21"/>
        </w:rPr>
        <w:t>作用</w:t>
      </w:r>
      <w:r w:rsidRPr="00014FAA" w:rsidR="0080272F">
        <w:rPr>
          <w:rFonts w:ascii="仿宋_GB2312" w:eastAsia="仿宋_GB2312" w:hAnsi="PMingLiU" w:hint="eastAsia"/>
          <w:color w:val="000000"/>
          <w:szCs w:val="21"/>
        </w:rPr>
        <w:t>？</w:t>
      </w:r>
      <w:r w:rsidRPr="00014FAA">
        <w:rPr>
          <w:rFonts w:ascii="仿宋_GB2312" w:eastAsia="仿宋_GB2312" w:hAnsi="PMingLiU" w:hint="eastAsia"/>
          <w:color w:val="000000"/>
          <w:szCs w:val="21"/>
        </w:rPr>
        <w:t>（2分）　　</w:t>
      </w:r>
    </w:p>
    <w:p w:rsidR="0038215A" w:rsidRPr="00014FAA" w:rsidP="0038215A">
      <w:pPr>
        <w:spacing w:line="360" w:lineRule="exac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答：</w:t>
      </w:r>
      <w:r w:rsidRPr="00014FAA" w:rsidR="00CE7C4B">
        <w:rPr>
          <w:rFonts w:ascii="仿宋_GB2312" w:eastAsia="仿宋_GB2312" w:hAnsi="PMingLiU" w:hint="eastAsia"/>
          <w:color w:val="000000"/>
          <w:szCs w:val="21"/>
        </w:rPr>
        <w:t>______________________________________</w:t>
      </w:r>
    </w:p>
    <w:p w:rsidR="00C80D75" w:rsidRPr="00014FAA" w:rsidP="00C80D75">
      <w:pPr>
        <w:widowControl/>
        <w:jc w:val="left"/>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w:t>
      </w:r>
      <w:r w:rsidRPr="00014FAA">
        <w:rPr>
          <w:rFonts w:ascii="仿宋_GB2312" w:eastAsia="仿宋_GB2312" w:hAnsi="PMingLiU" w:cs="宋体" w:hint="eastAsia"/>
          <w:color w:val="000000"/>
          <w:kern w:val="0"/>
          <w:szCs w:val="21"/>
        </w:rPr>
        <w:t>二</w:t>
      </w:r>
      <w:r w:rsidRPr="00014FAA">
        <w:rPr>
          <w:rFonts w:ascii="仿宋_GB2312" w:eastAsia="仿宋_GB2312" w:hAnsi="PMingLiU" w:cs="宋体" w:hint="eastAsia"/>
          <w:color w:val="000000"/>
          <w:kern w:val="0"/>
          <w:szCs w:val="21"/>
        </w:rPr>
        <w:t>）</w:t>
      </w:r>
      <w:r w:rsidRPr="00014FAA">
        <w:rPr>
          <w:rFonts w:ascii="仿宋_GB2312" w:eastAsia="仿宋_GB2312" w:hAnsi="PMingLiU" w:cs="宋体" w:hint="eastAsia"/>
          <w:color w:val="000000"/>
          <w:kern w:val="0"/>
          <w:szCs w:val="21"/>
        </w:rPr>
        <w:t>.阅读</w:t>
      </w:r>
      <w:r w:rsidRPr="00014FAA">
        <w:rPr>
          <w:rFonts w:ascii="仿宋_GB2312" w:eastAsia="仿宋_GB2312" w:hAnsi="PMingLiU" w:cs="宋体" w:hint="eastAsia"/>
          <w:color w:val="000000"/>
          <w:kern w:val="0"/>
          <w:szCs w:val="21"/>
        </w:rPr>
        <w:t>文言文《陈涉世家》，完成12—16题（10分）</w:t>
      </w:r>
    </w:p>
    <w:p w:rsidR="00606C50" w:rsidRPr="00014FAA" w:rsidP="00014FAA">
      <w:pPr>
        <w:widowControl/>
        <w:shd w:val="clear" w:color="auto" w:fill="FFFFFF"/>
        <w:spacing w:line="360" w:lineRule="exact"/>
        <w:ind w:firstLine="420" w:firstLineChars="200"/>
        <w:rPr>
          <w:rFonts w:ascii="仿宋_GB2312" w:eastAsia="仿宋_GB2312" w:hAnsi="PMingLiU" w:hint="eastAsia"/>
          <w:color w:val="000000"/>
          <w:szCs w:val="21"/>
        </w:rPr>
      </w:pPr>
      <w:r w:rsidRPr="00014FAA">
        <w:rPr>
          <w:rFonts w:ascii="仿宋_GB2312" w:eastAsia="仿宋_GB2312" w:hAnsi="PMingLiU" w:hint="eastAsia"/>
          <w:color w:val="000000"/>
          <w:szCs w:val="21"/>
        </w:rPr>
        <w:t>二世元年七月，发闾左</w:t>
      </w:r>
      <w:r w:rsidRPr="00014FAA">
        <w:rPr>
          <w:rFonts w:ascii="仿宋_GB2312" w:eastAsia="PMingLiU" w:hAnsi="PMingLiU" w:hint="eastAsia"/>
          <w:color w:val="000000"/>
          <w:szCs w:val="21"/>
        </w:rPr>
        <w:t>適</w:t>
      </w:r>
      <w:r w:rsidRPr="00014FAA">
        <w:rPr>
          <w:rFonts w:ascii="仿宋_GB2312" w:eastAsia="仿宋_GB2312" w:hAnsi="PMingLiU" w:hint="eastAsia"/>
          <w:color w:val="000000"/>
          <w:szCs w:val="21"/>
        </w:rPr>
        <w:t>戍渔阳</w:t>
      </w:r>
      <w:r w:rsidRPr="00014FAA">
        <w:rPr>
          <w:rFonts w:ascii="仿宋_GB2312" w:eastAsia="仿宋_GB2312" w:hAnsi="PMingLiU" w:hint="eastAsia"/>
          <w:color w:val="000000"/>
          <w:szCs w:val="21"/>
        </w:rPr>
        <w:t>，</w:t>
      </w:r>
      <w:r w:rsidRPr="00014FAA">
        <w:rPr>
          <w:rFonts w:ascii="仿宋_GB2312" w:eastAsia="仿宋_GB2312" w:hAnsi="PMingLiU" w:hint="eastAsia"/>
          <w:color w:val="000000"/>
          <w:szCs w:val="21"/>
        </w:rPr>
        <w:t>九百人屯大泽乡。陈胜、吴广皆次当行，为屯长。会天大雨，道不通，度已失期。失期，法皆斩。陈胜、吴广乃谋曰:“今亡亦死，举大计亦死，等死，死国可乎?”陈胜曰:“天下苦秦久矣。吾闻二世少子也，不当立，当立者乃公子扶苏。扶苏以数谏故，上使外将兵。今或闻无罪，二世杀之。百姓多闻其贤，未知其死也。项燕为楚将，数有功，爱士卒，楚人怜之。或以为死，或以为亡。今诚以吾众诈自称公子扶苏、项燕，为天下唱，宜多应者。”吴广以为然。乃行卜。卜者知其指意，曰:“足下事皆成，有功。然足下卜之鬼乎？”陈胜、吴广喜，念鬼，曰:“此教我先威众耳。”乃丹书帛曰“大楚兴，陈胜王”，置人所罾鱼腹中。卒买鱼烹食，得鱼腹中书，固以怪之矣。又间令吴广之次所旁丛祠中.夜篝火，狐鸣呼曰“大楚兴，陈胜王”。</w:t>
      </w:r>
      <w:r w:rsidRPr="00014FAA">
        <w:rPr>
          <w:rFonts w:ascii="仿宋_GB2312" w:eastAsia="仿宋_GB2312" w:hAnsi="PMingLiU" w:hint="eastAsia"/>
          <w:color w:val="000000"/>
          <w:szCs w:val="21"/>
          <w:u w:val="single"/>
        </w:rPr>
        <w:t>卒皆夜惊恐，旦日，卒中往往语，皆指目陈胜。</w:t>
      </w:r>
      <w:r w:rsidRPr="00014FAA">
        <w:rPr>
          <w:rFonts w:ascii="仿宋_GB2312" w:eastAsia="仿宋_GB2312" w:hAnsi="PMingLiU" w:hint="eastAsia"/>
          <w:color w:val="000000"/>
          <w:szCs w:val="21"/>
          <w:u w:val="single"/>
        </w:rPr>
        <w:br/>
      </w:r>
      <w:r w:rsidRPr="00014FAA">
        <w:rPr>
          <w:rFonts w:ascii="仿宋_GB2312" w:eastAsia="仿宋_GB2312" w:hAnsi="PMingLiU" w:hint="eastAsia"/>
          <w:color w:val="000000"/>
          <w:szCs w:val="21"/>
        </w:rPr>
        <w:t>12</w:t>
      </w:r>
      <w:r w:rsidRPr="00014FAA">
        <w:rPr>
          <w:rFonts w:ascii="仿宋_GB2312" w:eastAsia="仿宋_GB2312" w:hAnsi="PMingLiU" w:hint="eastAsia"/>
          <w:color w:val="000000"/>
          <w:szCs w:val="21"/>
        </w:rPr>
        <w:t>．解释下列语句中加点词的意思。(2分)</w:t>
      </w:r>
      <w:r w:rsidRPr="00014FAA">
        <w:rPr>
          <w:rFonts w:ascii="仿宋_GB2312" w:eastAsia="仿宋_GB2312" w:hAnsi="PMingLiU" w:hint="eastAsia"/>
          <w:color w:val="000000"/>
          <w:szCs w:val="21"/>
        </w:rPr>
        <w:br/>
        <w:t>(1)或以为死，或以为</w:t>
      </w:r>
      <w:r w:rsidRPr="00014FAA">
        <w:rPr>
          <w:rFonts w:ascii="仿宋_GB2312" w:eastAsia="仿宋_GB2312" w:hAnsi="PMingLiU" w:hint="eastAsia"/>
          <w:color w:val="000000"/>
          <w:szCs w:val="21"/>
          <w:em w:val="dot"/>
        </w:rPr>
        <w:t>亡</w:t>
      </w:r>
      <w:r w:rsidRPr="00014FAA">
        <w:rPr>
          <w:rFonts w:ascii="PMingLiU" w:eastAsia="仿宋_GB2312" w:hAnsi="PMingLiU" w:hint="eastAsia"/>
          <w:color w:val="000000"/>
          <w:szCs w:val="21"/>
          <w:em w:val="dot"/>
        </w:rPr>
        <w:t>  </w:t>
      </w:r>
      <w:r w:rsidRPr="00014FAA">
        <w:rPr>
          <w:rFonts w:ascii="仿宋_GB2312" w:eastAsia="仿宋_GB2312" w:hAnsi="PMingLiU" w:hint="eastAsia"/>
          <w:color w:val="000000"/>
          <w:szCs w:val="21"/>
        </w:rPr>
        <w:br/>
        <w:t>(2)又</w:t>
      </w:r>
      <w:r w:rsidRPr="00014FAA">
        <w:rPr>
          <w:rFonts w:ascii="仿宋_GB2312" w:eastAsia="仿宋_GB2312" w:hAnsi="PMingLiU" w:hint="eastAsia"/>
          <w:color w:val="000000"/>
          <w:szCs w:val="21"/>
          <w:em w:val="dot"/>
        </w:rPr>
        <w:t>间</w:t>
      </w:r>
      <w:r w:rsidRPr="00014FAA">
        <w:rPr>
          <w:rFonts w:ascii="仿宋_GB2312" w:eastAsia="仿宋_GB2312" w:hAnsi="PMingLiU" w:hint="eastAsia"/>
          <w:color w:val="000000"/>
          <w:szCs w:val="21"/>
        </w:rPr>
        <w:t>令吴广之次所旁丛祠</w:t>
      </w:r>
      <w:r w:rsidRPr="00014FAA">
        <w:rPr>
          <w:rFonts w:ascii="仿宋_GB2312" w:eastAsia="仿宋_GB2312" w:hAnsi="PMingLiU" w:hint="eastAsia"/>
          <w:color w:val="000000"/>
          <w:szCs w:val="21"/>
        </w:rPr>
        <w:t>中</w:t>
      </w:r>
      <w:r w:rsidRPr="00014FAA">
        <w:rPr>
          <w:rFonts w:ascii="PMingLiU" w:eastAsia="仿宋_GB2312" w:hAnsi="PMingLiU" w:hint="eastAsia"/>
          <w:color w:val="000000"/>
          <w:szCs w:val="21"/>
        </w:rPr>
        <w:t>                      </w:t>
      </w:r>
      <w:r w:rsidRPr="00014FAA">
        <w:rPr>
          <w:rFonts w:ascii="仿宋_GB2312" w:eastAsia="仿宋_GB2312" w:hAnsi="PMingLiU" w:hint="eastAsia"/>
          <w:color w:val="000000"/>
          <w:szCs w:val="21"/>
        </w:rPr>
        <w:br/>
      </w:r>
      <w:r w:rsidRPr="00014FAA">
        <w:rPr>
          <w:rFonts w:ascii="仿宋_GB2312" w:eastAsia="仿宋_GB2312" w:hAnsi="PMingLiU" w:hint="eastAsia"/>
          <w:color w:val="000000"/>
          <w:szCs w:val="21"/>
        </w:rPr>
        <w:t>13</w:t>
      </w:r>
      <w:r w:rsidRPr="00014FAA">
        <w:rPr>
          <w:rFonts w:ascii="仿宋_GB2312" w:eastAsia="仿宋_GB2312" w:hAnsi="PMingLiU" w:hint="eastAsia"/>
          <w:color w:val="000000"/>
          <w:szCs w:val="21"/>
        </w:rPr>
        <w:t>．请用现代汉语翻译下列句子。(2分</w:t>
      </w:r>
      <w:r w:rsidRPr="00014FAA">
        <w:rPr>
          <w:rFonts w:ascii="仿宋_GB2312" w:eastAsia="仿宋_GB2312" w:hAnsi="PMingLiU" w:hint="eastAsia"/>
          <w:color w:val="000000"/>
          <w:szCs w:val="21"/>
        </w:rPr>
        <w:t>)</w:t>
      </w:r>
      <w:r w:rsidRPr="00014FAA">
        <w:rPr>
          <w:rFonts w:ascii="仿宋_GB2312" w:eastAsia="仿宋_GB2312" w:hAnsi="PMingLiU" w:hint="eastAsia"/>
          <w:color w:val="000000"/>
          <w:szCs w:val="21"/>
        </w:rPr>
        <w:br/>
        <w:t>扶苏以数谏故，上使外将兵。</w:t>
      </w:r>
      <w:r w:rsidRPr="00014FAA">
        <w:rPr>
          <w:rFonts w:ascii="仿宋_GB2312" w:eastAsia="仿宋_GB2312" w:hAnsi="PMingLiU" w:hint="eastAsia"/>
          <w:color w:val="000000"/>
          <w:szCs w:val="21"/>
        </w:rPr>
        <w:t>_______________________</w:t>
      </w:r>
    </w:p>
    <w:p w:rsidR="00606C50" w:rsidRPr="00014FAA" w:rsidP="00606C50">
      <w:pPr>
        <w:widowControl/>
        <w:shd w:val="clear" w:color="auto" w:fill="FFFFFF"/>
        <w:spacing w:line="360" w:lineRule="exact"/>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14</w:t>
      </w:r>
      <w:r w:rsidRPr="00014FAA" w:rsidR="00256155">
        <w:rPr>
          <w:rFonts w:ascii="仿宋_GB2312" w:eastAsia="仿宋_GB2312" w:hAnsi="PMingLiU" w:hint="eastAsia"/>
          <w:color w:val="000000"/>
          <w:szCs w:val="21"/>
        </w:rPr>
        <w:t>．请用原文语句回答。(2分)</w:t>
      </w:r>
      <w:r w:rsidRPr="00014FAA" w:rsidR="00256155">
        <w:rPr>
          <w:rFonts w:ascii="仿宋_GB2312" w:eastAsia="仿宋_GB2312" w:hAnsi="PMingLiU" w:hint="eastAsia"/>
          <w:color w:val="000000"/>
          <w:szCs w:val="21"/>
        </w:rPr>
        <w:br/>
        <w:t>陈胜、吴广起义的直接原因是</w:t>
      </w:r>
      <w:r w:rsidRPr="00014FAA" w:rsidR="00256155">
        <w:rPr>
          <w:rFonts w:ascii="PMingLiU" w:eastAsia="仿宋_GB2312" w:hAnsi="PMingLiU" w:hint="eastAsia"/>
          <w:color w:val="000000"/>
          <w:szCs w:val="21"/>
        </w:rPr>
        <w:t> </w:t>
      </w:r>
      <w:r w:rsidRPr="00014FAA" w:rsidR="00256155">
        <w:rPr>
          <w:rFonts w:ascii="PMingLiU" w:eastAsia="仿宋_GB2312" w:hAnsi="PMingLiU" w:hint="eastAsia"/>
          <w:color w:val="000000"/>
          <w:szCs w:val="21"/>
          <w:u w:val="single"/>
        </w:rPr>
        <w:t>                    </w:t>
      </w:r>
      <w:r w:rsidRPr="00014FAA" w:rsidR="00256155">
        <w:rPr>
          <w:rFonts w:ascii="仿宋_GB2312" w:eastAsia="仿宋_GB2312" w:hAnsi="PMingLiU" w:hint="eastAsia"/>
          <w:color w:val="000000"/>
          <w:szCs w:val="21"/>
        </w:rPr>
        <w:t>，根本原因是</w:t>
      </w:r>
      <w:r w:rsidRPr="00014FAA" w:rsidR="00256155">
        <w:rPr>
          <w:rFonts w:ascii="PMingLiU" w:eastAsia="仿宋_GB2312" w:hAnsi="PMingLiU" w:hint="eastAsia"/>
          <w:color w:val="000000"/>
          <w:szCs w:val="21"/>
          <w:u w:val="single"/>
        </w:rPr>
        <w:t>                     </w:t>
      </w:r>
    </w:p>
    <w:p w:rsidR="00C67805" w:rsidRPr="00014FAA" w:rsidP="00C67805">
      <w:pPr>
        <w:widowControl/>
        <w:shd w:val="clear" w:color="auto" w:fill="FFFFFF"/>
        <w:spacing w:line="360" w:lineRule="exact"/>
        <w:rPr>
          <w:rStyle w:val="p141"/>
          <w:rFonts w:ascii="仿宋_GB2312" w:eastAsia="仿宋_GB2312" w:hAnsi="PMingLiU" w:hint="eastAsia"/>
          <w:color w:val="000000"/>
          <w:sz w:val="21"/>
          <w:szCs w:val="21"/>
        </w:rPr>
      </w:pPr>
      <w:r w:rsidRPr="00014FAA">
        <w:rPr>
          <w:rFonts w:ascii="仿宋_GB2312" w:eastAsia="仿宋_GB2312" w:hAnsi="PMingLiU" w:hint="eastAsia"/>
          <w:color w:val="000000"/>
          <w:szCs w:val="21"/>
        </w:rPr>
        <w:t>15</w:t>
      </w:r>
      <w:r w:rsidRPr="00014FAA" w:rsidR="00256155">
        <w:rPr>
          <w:rFonts w:ascii="仿宋_GB2312" w:eastAsia="仿宋_GB2312" w:hAnsi="PMingLiU" w:hint="eastAsia"/>
          <w:color w:val="000000"/>
          <w:szCs w:val="21"/>
        </w:rPr>
        <w:t>．选段划线处细致描写了戍卒们的反应，这些反应说明了什么?(2分)</w:t>
      </w:r>
      <w:r w:rsidRPr="00014FAA" w:rsidR="00256155">
        <w:rPr>
          <w:rFonts w:ascii="仿宋_GB2312" w:eastAsia="仿宋_GB2312" w:hAnsi="PMingLiU" w:hint="eastAsia"/>
          <w:color w:val="000000"/>
          <w:szCs w:val="21"/>
        </w:rPr>
        <w:br/>
      </w:r>
      <w:r w:rsidRPr="00014FAA">
        <w:rPr>
          <w:rFonts w:ascii="仿宋_GB2312" w:eastAsia="仿宋_GB2312" w:hAnsi="PMingLiU" w:hint="eastAsia"/>
          <w:color w:val="000000"/>
          <w:szCs w:val="21"/>
        </w:rPr>
        <w:t>______________________________________________________________</w:t>
      </w:r>
      <w:r w:rsidRPr="00014FAA" w:rsidR="00256155">
        <w:rPr>
          <w:rFonts w:ascii="仿宋_GB2312" w:eastAsia="仿宋_GB2312" w:hAnsi="PMingLiU" w:hint="eastAsia"/>
          <w:color w:val="000000"/>
          <w:szCs w:val="21"/>
        </w:rPr>
        <w:br/>
      </w:r>
      <w:r w:rsidRPr="00014FAA">
        <w:rPr>
          <w:rFonts w:ascii="仿宋_GB2312" w:eastAsia="仿宋_GB2312" w:hAnsi="PMingLiU" w:hint="eastAsia"/>
          <w:color w:val="000000"/>
          <w:szCs w:val="21"/>
        </w:rPr>
        <w:t>16</w:t>
      </w:r>
      <w:r w:rsidRPr="00014FAA" w:rsidR="00256155">
        <w:rPr>
          <w:rFonts w:ascii="仿宋_GB2312" w:eastAsia="仿宋_GB2312" w:hAnsi="PMingLiU" w:hint="eastAsia"/>
          <w:color w:val="000000"/>
          <w:szCs w:val="21"/>
        </w:rPr>
        <w:t>．陈胜能够从一个佣耕之人成为中国封建社会第一次农民起义的领导者，有什么才能？请</w:t>
      </w:r>
      <w:r w:rsidRPr="00014FAA">
        <w:rPr>
          <w:rFonts w:ascii="仿宋_GB2312" w:eastAsia="仿宋_GB2312" w:hAnsi="PMingLiU" w:hint="eastAsia"/>
          <w:color w:val="000000"/>
          <w:szCs w:val="21"/>
        </w:rPr>
        <w:t>根据选择段内容回答。（2分）</w:t>
      </w:r>
    </w:p>
    <w:p w:rsidR="00C67805" w:rsidRPr="00014FAA" w:rsidP="00C67805">
      <w:pPr>
        <w:widowControl/>
        <w:shd w:val="clear" w:color="auto" w:fill="FFFFFF"/>
        <w:spacing w:line="360" w:lineRule="exact"/>
        <w:rPr>
          <w:rStyle w:val="p141"/>
          <w:rFonts w:ascii="仿宋_GB2312" w:eastAsia="仿宋_GB2312" w:hAnsi="PMingLiU" w:hint="eastAsia"/>
          <w:color w:val="000000"/>
          <w:sz w:val="21"/>
          <w:szCs w:val="21"/>
        </w:rPr>
      </w:pPr>
      <w:r w:rsidRPr="00014FAA">
        <w:rPr>
          <w:rStyle w:val="p141"/>
          <w:rFonts w:ascii="仿宋_GB2312" w:eastAsia="仿宋_GB2312" w:hAnsi="PMingLiU" w:hint="eastAsia"/>
          <w:color w:val="000000"/>
          <w:sz w:val="21"/>
          <w:szCs w:val="21"/>
        </w:rPr>
        <w:t>______________________________________________________________</w:t>
      </w:r>
    </w:p>
    <w:p w:rsidR="00CA62B8" w:rsidRPr="00014FAA" w:rsidP="00606C50">
      <w:pPr>
        <w:rPr>
          <w:rFonts w:ascii="仿宋_GB2312" w:eastAsia="仿宋_GB2312" w:hAnsi="PMingLiU" w:cs="宋体" w:hint="eastAsia"/>
          <w:color w:val="000000"/>
          <w:kern w:val="0"/>
          <w:szCs w:val="21"/>
        </w:rPr>
      </w:pPr>
      <w:r w:rsidRPr="00014FAA">
        <w:rPr>
          <w:rFonts w:ascii="仿宋_GB2312" w:eastAsia="仿宋_GB2312" w:hAnsi="PMingLiU" w:hint="eastAsia"/>
          <w:color w:val="000000"/>
          <w:szCs w:val="21"/>
        </w:rPr>
        <w:t>（</w:t>
      </w:r>
      <w:r w:rsidRPr="00014FAA" w:rsidR="00606C50">
        <w:rPr>
          <w:rFonts w:ascii="仿宋_GB2312" w:eastAsia="仿宋_GB2312" w:hAnsi="PMingLiU" w:cs="宋体" w:hint="eastAsia"/>
          <w:color w:val="000000"/>
          <w:kern w:val="0"/>
          <w:szCs w:val="21"/>
        </w:rPr>
        <w:t>三</w:t>
      </w:r>
      <w:r w:rsidRPr="00014FAA">
        <w:rPr>
          <w:rFonts w:ascii="仿宋_GB2312" w:eastAsia="仿宋_GB2312" w:hAnsi="PMingLiU" w:cs="宋体" w:hint="eastAsia"/>
          <w:color w:val="000000"/>
          <w:kern w:val="0"/>
          <w:szCs w:val="21"/>
        </w:rPr>
        <w:t>）阅读下文，完成</w:t>
      </w:r>
      <w:r w:rsidRPr="00014FAA" w:rsidR="00606C50">
        <w:rPr>
          <w:rFonts w:ascii="仿宋_GB2312" w:eastAsia="仿宋_GB2312" w:hAnsi="PMingLiU" w:cs="宋体" w:hint="eastAsia"/>
          <w:color w:val="000000"/>
          <w:kern w:val="0"/>
          <w:szCs w:val="21"/>
        </w:rPr>
        <w:t>17</w:t>
      </w:r>
      <w:r w:rsidRPr="00014FAA">
        <w:rPr>
          <w:rFonts w:ascii="仿宋_GB2312" w:eastAsia="仿宋_GB2312" w:hAnsi="PMingLiU" w:cs="宋体" w:hint="eastAsia"/>
          <w:color w:val="000000"/>
          <w:kern w:val="0"/>
          <w:szCs w:val="21"/>
        </w:rPr>
        <w:t>－</w:t>
      </w:r>
      <w:r w:rsidRPr="00014FAA" w:rsidR="00606C50">
        <w:rPr>
          <w:rFonts w:ascii="仿宋_GB2312" w:eastAsia="仿宋_GB2312" w:hAnsi="PMingLiU" w:cs="宋体" w:hint="eastAsia"/>
          <w:color w:val="000000"/>
          <w:kern w:val="0"/>
          <w:szCs w:val="21"/>
        </w:rPr>
        <w:t>22</w:t>
      </w:r>
      <w:r w:rsidRPr="00014FAA">
        <w:rPr>
          <w:rFonts w:ascii="仿宋_GB2312" w:eastAsia="仿宋_GB2312" w:hAnsi="PMingLiU" w:cs="宋体" w:hint="eastAsia"/>
          <w:color w:val="000000"/>
          <w:kern w:val="0"/>
          <w:szCs w:val="21"/>
        </w:rPr>
        <w:t>题。（</w:t>
      </w:r>
      <w:r w:rsidRPr="00014FAA" w:rsidR="004F1DCE">
        <w:rPr>
          <w:rFonts w:ascii="仿宋_GB2312" w:eastAsia="仿宋_GB2312" w:hAnsi="PMingLiU" w:cs="宋体" w:hint="eastAsia"/>
          <w:color w:val="000000"/>
          <w:kern w:val="0"/>
          <w:szCs w:val="21"/>
        </w:rPr>
        <w:t>15</w:t>
      </w:r>
      <w:r w:rsidRPr="00014FAA">
        <w:rPr>
          <w:rFonts w:ascii="仿宋_GB2312" w:eastAsia="仿宋_GB2312" w:hAnsi="PMingLiU" w:cs="宋体" w:hint="eastAsia"/>
          <w:color w:val="000000"/>
          <w:kern w:val="0"/>
          <w:szCs w:val="21"/>
        </w:rPr>
        <w:t>分）</w:t>
      </w:r>
    </w:p>
    <w:p w:rsidR="00606C50" w:rsidRPr="00014FAA" w:rsidP="00014FAA">
      <w:pPr>
        <w:ind w:firstLine="2394" w:firstLineChars="1140"/>
        <w:rPr>
          <w:rFonts w:ascii="仿宋_GB2312" w:eastAsia="仿宋_GB2312" w:hAnsi="PMingLiU" w:hint="eastAsia"/>
          <w:bCs/>
          <w:color w:val="000000"/>
          <w:szCs w:val="21"/>
        </w:rPr>
      </w:pPr>
      <w:r w:rsidRPr="00014FAA">
        <w:rPr>
          <w:rFonts w:ascii="仿宋_GB2312" w:eastAsia="仿宋_GB2312" w:hAnsi="PMingLiU" w:hint="eastAsia"/>
          <w:bCs/>
          <w:color w:val="000000"/>
          <w:szCs w:val="21"/>
        </w:rPr>
        <w:t>为自己祝福</w:t>
      </w:r>
    </w:p>
    <w:p w:rsidR="00D61063" w:rsidRPr="00014FAA" w:rsidP="00014FAA">
      <w:pPr>
        <w:ind w:firstLine="2986" w:firstLineChars="1422"/>
        <w:rPr>
          <w:rFonts w:ascii="仿宋_GB2312" w:eastAsia="仿宋_GB2312" w:hAnsi="PMingLiU" w:hint="eastAsia"/>
          <w:bCs/>
          <w:color w:val="000000"/>
          <w:szCs w:val="21"/>
        </w:rPr>
      </w:pPr>
      <w:r w:rsidRPr="00014FAA">
        <w:rPr>
          <w:rFonts w:ascii="仿宋_GB2312" w:eastAsia="仿宋_GB2312" w:hAnsi="PMingLiU" w:hint="eastAsia"/>
          <w:bCs/>
          <w:color w:val="000000"/>
          <w:szCs w:val="21"/>
        </w:rPr>
        <w:t>梅   莉</w:t>
      </w:r>
    </w:p>
    <w:p w:rsidR="00D61063" w:rsidRPr="00014FAA" w:rsidP="00014FAA">
      <w:pPr>
        <w:ind w:firstLine="420" w:firstLineChars="200"/>
        <w:rPr>
          <w:rFonts w:ascii="仿宋_GB2312" w:eastAsia="仿宋_GB2312" w:hAnsi="PMingLiU" w:hint="eastAsia"/>
          <w:color w:val="000000"/>
          <w:szCs w:val="21"/>
        </w:rPr>
      </w:pPr>
      <w:r w:rsidRPr="00014FAA">
        <w:rPr>
          <w:rFonts w:ascii="仿宋_GB2312" w:eastAsia="仿宋_GB2312" w:hAnsi="PMingLiU" w:hint="eastAsia"/>
          <w:color w:val="000000"/>
          <w:szCs w:val="21"/>
        </w:rPr>
        <w:t>①这是一个真实的故事。</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②那年，女孩刚上大学，她住在有六个人的宿舍。另外五个女孩家里的条件都非常好，而女孩家里很穷。她的穿着非常朴素，人长得瘦小而且有点儿黑，除了那双乌黑明亮的眼睛，女孩跟打扮漂亮的舍友比起来，就像是天鹅群里的丑小鸭。</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w:t>
      </w:r>
      <w:r w:rsidRPr="00014FAA" w:rsidR="00606C50">
        <w:rPr>
          <w:rFonts w:ascii="仿宋_GB2312" w:eastAsia="仿宋_GB2312" w:hAnsi="PMingLiU" w:hint="eastAsia"/>
          <w:color w:val="000000"/>
          <w:szCs w:val="21"/>
        </w:rPr>
        <w:fldChar w:fldCharType="begin"/>
      </w:r>
      <w:r w:rsidRPr="00014FAA" w:rsidR="00606C50">
        <w:rPr>
          <w:rFonts w:ascii="仿宋_GB2312" w:eastAsia="仿宋_GB2312" w:hAnsi="PMingLiU" w:hint="eastAsia"/>
          <w:color w:val="000000"/>
          <w:szCs w:val="21"/>
        </w:rPr>
        <w:instrText xml:space="preserve"> = 3 \* GB3 </w:instrText>
      </w:r>
      <w:r w:rsidRPr="00014FAA" w:rsidR="00606C50">
        <w:rPr>
          <w:rFonts w:ascii="仿宋_GB2312" w:eastAsia="仿宋_GB2312" w:hAnsi="PMingLiU" w:hint="eastAsia"/>
          <w:color w:val="000000"/>
          <w:szCs w:val="21"/>
        </w:rPr>
        <w:fldChar w:fldCharType="separate"/>
      </w:r>
      <w:r w:rsidRPr="00014FAA" w:rsidR="00606C50">
        <w:rPr>
          <w:rFonts w:ascii="仿宋_GB2312" w:eastAsia="仿宋_GB2312" w:hAnsi="PMingLiU" w:hint="eastAsia"/>
          <w:noProof/>
          <w:color w:val="000000"/>
          <w:szCs w:val="21"/>
        </w:rPr>
        <w:t>③</w:t>
      </w:r>
      <w:r w:rsidRPr="00014FAA" w:rsidR="00606C50">
        <w:rPr>
          <w:rFonts w:ascii="仿宋_GB2312" w:eastAsia="仿宋_GB2312" w:hAnsi="PMingLiU" w:hint="eastAsia"/>
          <w:color w:val="000000"/>
          <w:szCs w:val="21"/>
        </w:rPr>
        <w:fldChar w:fldCharType="end"/>
      </w:r>
      <w:r w:rsidRPr="00014FAA">
        <w:rPr>
          <w:rFonts w:ascii="仿宋_GB2312" w:eastAsia="仿宋_GB2312" w:hAnsi="PMingLiU" w:hint="eastAsia"/>
          <w:color w:val="000000"/>
          <w:szCs w:val="21"/>
        </w:rPr>
        <w:t>正因为这样，女孩很自卑，脸上总是挂着忧郁的神情。她尽管努力，但成绩平平。</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④女孩的舍友陆续地过生日，她们在高档的卡拉OK厅或充满浪漫情调的酒吧开生日Party。女孩参加Party的时候，总是坐在角落，默默地看着鲜花、礼物和祝福一齐拥向幸福的寿星。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w:t>
      </w:r>
      <w:r w:rsidRPr="00014FAA" w:rsidR="00606C50">
        <w:rPr>
          <w:rFonts w:ascii="仿宋_GB2312" w:eastAsia="仿宋_GB2312" w:hAnsi="PMingLiU" w:hint="eastAsia"/>
          <w:color w:val="000000"/>
          <w:szCs w:val="21"/>
        </w:rPr>
        <w:fldChar w:fldCharType="begin"/>
      </w:r>
      <w:r w:rsidRPr="00014FAA" w:rsidR="00606C50">
        <w:rPr>
          <w:rFonts w:ascii="仿宋_GB2312" w:eastAsia="仿宋_GB2312" w:hAnsi="PMingLiU" w:hint="eastAsia"/>
          <w:color w:val="000000"/>
          <w:szCs w:val="21"/>
        </w:rPr>
        <w:instrText xml:space="preserve"> = 5 \* GB3 </w:instrText>
      </w:r>
      <w:r w:rsidRPr="00014FAA" w:rsidR="00606C50">
        <w:rPr>
          <w:rFonts w:ascii="仿宋_GB2312" w:eastAsia="仿宋_GB2312" w:hAnsi="PMingLiU" w:hint="eastAsia"/>
          <w:color w:val="000000"/>
          <w:szCs w:val="21"/>
        </w:rPr>
        <w:fldChar w:fldCharType="separate"/>
      </w:r>
      <w:r w:rsidRPr="00014FAA" w:rsidR="00606C50">
        <w:rPr>
          <w:rFonts w:ascii="仿宋_GB2312" w:eastAsia="仿宋_GB2312" w:hAnsi="PMingLiU" w:hint="eastAsia"/>
          <w:noProof/>
          <w:color w:val="000000"/>
          <w:szCs w:val="21"/>
        </w:rPr>
        <w:t>⑤</w:t>
      </w:r>
      <w:r w:rsidRPr="00014FAA" w:rsidR="00606C50">
        <w:rPr>
          <w:rFonts w:ascii="仿宋_GB2312" w:eastAsia="仿宋_GB2312" w:hAnsi="PMingLiU" w:hint="eastAsia"/>
          <w:color w:val="000000"/>
          <w:szCs w:val="21"/>
        </w:rPr>
        <w:fldChar w:fldCharType="end"/>
      </w:r>
      <w:r w:rsidRPr="00014FAA">
        <w:rPr>
          <w:rFonts w:ascii="仿宋_GB2312" w:eastAsia="仿宋_GB2312" w:hAnsi="PMingLiU" w:hint="eastAsia"/>
          <w:color w:val="000000"/>
          <w:szCs w:val="21"/>
        </w:rPr>
        <w:t>而女孩的生日总是被人忘记，因为她自己也常常遗忘了它。女孩偶尔也会有想起的时候，她不奢望开一个生日Party，但她希望有一天，有一个人忽然记起了她的生日，送给她一张贺卡，对她说“生日快乐”，女孩就心满意足了。可是，从没有一个人为她这样做。有一次，她的生日已经过去很久很久了，她的舍友忽然想起，问她：“你的生日是不是已经过了?”女孩愣了一会儿才想起自己的生日的确早已过了。于是大家淡淡地笑笑，不了了之。</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w:t>
      </w:r>
      <w:r w:rsidRPr="00014FAA" w:rsidR="00606C50">
        <w:rPr>
          <w:rFonts w:ascii="仿宋_GB2312" w:eastAsia="仿宋_GB2312" w:hAnsi="PMingLiU" w:hint="eastAsia"/>
          <w:color w:val="000000"/>
          <w:szCs w:val="21"/>
        </w:rPr>
        <w:fldChar w:fldCharType="begin"/>
      </w:r>
      <w:r w:rsidRPr="00014FAA" w:rsidR="00606C50">
        <w:rPr>
          <w:rFonts w:ascii="仿宋_GB2312" w:eastAsia="仿宋_GB2312" w:hAnsi="PMingLiU" w:hint="eastAsia"/>
          <w:color w:val="000000"/>
          <w:szCs w:val="21"/>
        </w:rPr>
        <w:instrText xml:space="preserve"> = 6 \* GB3 </w:instrText>
      </w:r>
      <w:r w:rsidRPr="00014FAA" w:rsidR="00606C50">
        <w:rPr>
          <w:rFonts w:ascii="仿宋_GB2312" w:eastAsia="仿宋_GB2312" w:hAnsi="PMingLiU" w:hint="eastAsia"/>
          <w:color w:val="000000"/>
          <w:szCs w:val="21"/>
        </w:rPr>
        <w:fldChar w:fldCharType="separate"/>
      </w:r>
      <w:r w:rsidRPr="00014FAA" w:rsidR="00606C50">
        <w:rPr>
          <w:rFonts w:ascii="仿宋_GB2312" w:eastAsia="仿宋_GB2312" w:hAnsi="PMingLiU" w:hint="eastAsia"/>
          <w:noProof/>
          <w:color w:val="000000"/>
          <w:szCs w:val="21"/>
        </w:rPr>
        <w:t>⑥</w:t>
      </w:r>
      <w:r w:rsidRPr="00014FAA" w:rsidR="00606C50">
        <w:rPr>
          <w:rFonts w:ascii="仿宋_GB2312" w:eastAsia="仿宋_GB2312" w:hAnsi="PMingLiU" w:hint="eastAsia"/>
          <w:color w:val="000000"/>
          <w:szCs w:val="21"/>
        </w:rPr>
        <w:fldChar w:fldCharType="end"/>
      </w:r>
      <w:r w:rsidRPr="00014FAA">
        <w:rPr>
          <w:rFonts w:ascii="仿宋_GB2312" w:eastAsia="仿宋_GB2312" w:hAnsi="PMingLiU" w:hint="eastAsia"/>
          <w:color w:val="000000"/>
          <w:szCs w:val="21"/>
        </w:rPr>
        <w:t xml:space="preserve">在大三上学期的一天，女孩坐在图书馆一个靠窗的位置，认真地看书。那天，外面的阳光灿烂而明媚，透过玻璃照在了她的身上。女孩因这阳光而心情明朗起来，她转头望着窗外，只见阴密的小树林，有叶子飘飘柔柔地落下，铺满了草地，阳光透过树叶的缝隙，碎成点点金斑，随秋风起舞。南国的晚秋总是这样的华丽而富有生气。女孩突然想起，今天就是自己的生日，二十年前的今天，有一个小生命哭泣着降临，而二十年的生命历程，更是一首美好的乐章。可是自己却从来没有发觉这种美丽。女孩刹那间醒悟，当自己一个人跋涉时，如果没有人为你祝福，那就自己祝福自己。生命的旅途常常会有挫折，会有苦难，这时候需要一种勇气，一种鼓励。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w:t>
      </w:r>
      <w:r w:rsidRPr="00014FAA" w:rsidR="00606C50">
        <w:rPr>
          <w:rFonts w:ascii="仿宋_GB2312" w:eastAsia="仿宋_GB2312" w:hAnsi="PMingLiU" w:hint="eastAsia"/>
          <w:color w:val="000000"/>
          <w:szCs w:val="21"/>
        </w:rPr>
        <w:fldChar w:fldCharType="begin"/>
      </w:r>
      <w:r w:rsidRPr="00014FAA" w:rsidR="00606C50">
        <w:rPr>
          <w:rFonts w:ascii="仿宋_GB2312" w:eastAsia="仿宋_GB2312" w:hAnsi="PMingLiU" w:hint="eastAsia"/>
          <w:color w:val="000000"/>
          <w:szCs w:val="21"/>
        </w:rPr>
        <w:instrText xml:space="preserve"> = 7 \* GB3 </w:instrText>
      </w:r>
      <w:r w:rsidRPr="00014FAA" w:rsidR="00606C50">
        <w:rPr>
          <w:rFonts w:ascii="仿宋_GB2312" w:eastAsia="仿宋_GB2312" w:hAnsi="PMingLiU" w:hint="eastAsia"/>
          <w:color w:val="000000"/>
          <w:szCs w:val="21"/>
        </w:rPr>
        <w:fldChar w:fldCharType="separate"/>
      </w:r>
      <w:r w:rsidRPr="00014FAA" w:rsidR="00606C50">
        <w:rPr>
          <w:rFonts w:ascii="仿宋_GB2312" w:eastAsia="仿宋_GB2312" w:hAnsi="PMingLiU" w:hint="eastAsia"/>
          <w:noProof/>
          <w:color w:val="000000"/>
          <w:szCs w:val="21"/>
        </w:rPr>
        <w:t>⑦</w:t>
      </w:r>
      <w:r w:rsidRPr="00014FAA" w:rsidR="00606C50">
        <w:rPr>
          <w:rFonts w:ascii="仿宋_GB2312" w:eastAsia="仿宋_GB2312" w:hAnsi="PMingLiU" w:hint="eastAsia"/>
          <w:color w:val="000000"/>
          <w:szCs w:val="21"/>
        </w:rPr>
        <w:fldChar w:fldCharType="end"/>
      </w:r>
      <w:r w:rsidRPr="00014FAA">
        <w:rPr>
          <w:rFonts w:ascii="仿宋_GB2312" w:eastAsia="仿宋_GB2312" w:hAnsi="PMingLiU" w:hint="eastAsia"/>
          <w:color w:val="000000"/>
          <w:szCs w:val="21"/>
        </w:rPr>
        <w:t>女孩到蛋糕店，为自己订了一个蛋糕。剩下来的时间里，她到地摊上，买了一套衣服，很便宜，但她穿上它后，整个人焕然一新。然后她开始制定自己的奋斗目标和学习计划。那一天，女孩感到前所未有的快乐。</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⑧晚上，女孩提着蛋糕和一袋零食回到宿舍。当她把蛋糕摆在桌上时，舍友惊呼：“今天是你的生日？”女孩微笑着点点头，于是大家都围拢过来，祝福她生日快乐。因为没有一个人记起她的生日，因此没有一个人准备礼物，但女孩心中早已</w:t>
      </w:r>
      <w:r w:rsidRPr="00014FAA">
        <w:rPr>
          <w:rFonts w:ascii="仿宋_GB2312" w:eastAsia="仿宋_GB2312" w:hAnsi="PMingLiU" w:hint="eastAsia"/>
          <w:color w:val="000000"/>
          <w:szCs w:val="21"/>
          <w:em w:val="dot"/>
        </w:rPr>
        <w:t>溢满</w:t>
      </w:r>
      <w:r w:rsidRPr="00014FAA">
        <w:rPr>
          <w:rFonts w:ascii="仿宋_GB2312" w:eastAsia="仿宋_GB2312" w:hAnsi="PMingLiU" w:hint="eastAsia"/>
          <w:color w:val="000000"/>
          <w:szCs w:val="21"/>
        </w:rPr>
        <w:t>了幸福。女孩在摇曳的烛光中许愿，祝福自己勇敢、快乐并坚韧不拔。</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⑨从那以后，大家发现女孩似乎变了一个人，脸上挂着自信的笑容，人也变得越来越美丽。女孩开始参加学校的各种大赛，获得了许多的奖项，而且学习成绩直线上升。后来，爱好文学的她开始在报刊上发表文章，再后来，女孩成为一所名牌大学的硕士研究生。在梦想慢慢实现，即将踏上人生的另一个旅途时，女孩终于牢记二十岁生日那天对自己说的话：如果没有人为你祝福，那就自己祝福自己。</w:t>
      </w:r>
    </w:p>
    <w:p w:rsidR="00D61063" w:rsidRPr="00014FAA" w:rsidP="002B7DA6">
      <w:pPr>
        <w:ind w:firstLine="480"/>
        <w:rPr>
          <w:rFonts w:ascii="仿宋_GB2312" w:eastAsia="仿宋_GB2312" w:hAnsi="PMingLiU" w:hint="eastAsia"/>
          <w:color w:val="000000"/>
          <w:szCs w:val="21"/>
        </w:rPr>
      </w:pPr>
      <w:r w:rsidRPr="00014FAA">
        <w:rPr>
          <w:rFonts w:ascii="仿宋_GB2312" w:eastAsia="仿宋_GB2312" w:hAnsi="PMingLiU" w:hint="eastAsia"/>
          <w:color w:val="000000"/>
          <w:szCs w:val="21"/>
        </w:rPr>
        <w:t>⑩而这个女孩就是我，如今坐在明亮的教室里写下这段文字，</w:t>
      </w:r>
      <w:r w:rsidRPr="00014FAA">
        <w:rPr>
          <w:rFonts w:ascii="仿宋_GB2312" w:eastAsia="仿宋_GB2312" w:hAnsi="PMingLiU" w:hint="eastAsia"/>
          <w:color w:val="000000"/>
          <w:szCs w:val="21"/>
          <w:u w:val="single"/>
        </w:rPr>
        <w:t>感谢生活，感谢生活，更感谢自己，因为自己给了自己勇气和希望</w:t>
      </w:r>
      <w:r w:rsidRPr="00014FAA">
        <w:rPr>
          <w:rFonts w:ascii="仿宋_GB2312" w:eastAsia="仿宋_GB2312" w:hAnsi="PMingLiU" w:hint="eastAsia"/>
          <w:color w:val="000000"/>
          <w:szCs w:val="21"/>
        </w:rPr>
        <w:t>。</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17</w:t>
      </w:r>
      <w:r w:rsidRPr="00014FAA">
        <w:rPr>
          <w:rFonts w:ascii="仿宋_GB2312" w:eastAsia="仿宋_GB2312" w:hAnsi="PMingLiU" w:hint="eastAsia"/>
          <w:color w:val="000000"/>
          <w:szCs w:val="21"/>
        </w:rPr>
        <w:t>、女孩从成绩平平到成绩直线上升，从自卑到自信，她是如何实现这个转变的?</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请你简单概括。(2分)</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u w:val="single"/>
        </w:rPr>
        <w:t xml:space="preserve">                                                                     </w:t>
      </w:r>
      <w:r w:rsidRPr="00014FAA">
        <w:rPr>
          <w:rFonts w:ascii="仿宋_GB2312" w:eastAsia="仿宋_GB2312" w:hAnsi="PMingLiU" w:hint="eastAsia"/>
          <w:color w:val="000000"/>
          <w:szCs w:val="21"/>
        </w:rPr>
        <w:t>。</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18</w:t>
      </w:r>
      <w:r w:rsidRPr="00014FAA">
        <w:rPr>
          <w:rFonts w:ascii="仿宋_GB2312" w:eastAsia="仿宋_GB2312" w:hAnsi="PMingLiU" w:hint="eastAsia"/>
          <w:color w:val="000000"/>
          <w:szCs w:val="21"/>
        </w:rPr>
        <w:t>、请你揣摩下列句中加点词语，并按要求完成以下两题。(4分)</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①“于是大家</w:t>
      </w:r>
      <w:r w:rsidRPr="00014FAA">
        <w:rPr>
          <w:rFonts w:ascii="仿宋_GB2312" w:eastAsia="仿宋_GB2312" w:hAnsi="PMingLiU" w:hint="eastAsia"/>
          <w:color w:val="000000"/>
          <w:szCs w:val="21"/>
          <w:em w:val="dot"/>
        </w:rPr>
        <w:t>淡淡地</w:t>
      </w:r>
      <w:r w:rsidRPr="00014FAA">
        <w:rPr>
          <w:rFonts w:ascii="仿宋_GB2312" w:eastAsia="仿宋_GB2312" w:hAnsi="PMingLiU" w:hint="eastAsia"/>
          <w:color w:val="000000"/>
          <w:szCs w:val="21"/>
        </w:rPr>
        <w:t>笑了笑，不了了之”句中加点词语有何表达效果?</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②“但女孩心中早已</w:t>
      </w:r>
      <w:r w:rsidRPr="00014FAA">
        <w:rPr>
          <w:rFonts w:ascii="仿宋_GB2312" w:eastAsia="仿宋_GB2312" w:hAnsi="PMingLiU" w:hint="eastAsia"/>
          <w:color w:val="000000"/>
          <w:szCs w:val="21"/>
          <w:em w:val="dot"/>
        </w:rPr>
        <w:t>溢满</w:t>
      </w:r>
      <w:r w:rsidRPr="00014FAA">
        <w:rPr>
          <w:rFonts w:ascii="仿宋_GB2312" w:eastAsia="仿宋_GB2312" w:hAnsi="PMingLiU" w:hint="eastAsia"/>
          <w:color w:val="000000"/>
          <w:szCs w:val="21"/>
        </w:rPr>
        <w:t>了幸福”句中加点词语“溢满”能否改为“充满”，为什么?</w:t>
      </w:r>
      <w:r w:rsidRPr="00014FAA" w:rsidR="004F1DCE">
        <w:rPr>
          <w:rFonts w:ascii="仿宋_GB2312" w:eastAsia="仿宋_GB2312" w:hAnsi="PMingLiU" w:hint="eastAsia"/>
          <w:color w:val="000000"/>
          <w:szCs w:val="21"/>
        </w:rPr>
        <w:t>（2分）</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u w:val="single"/>
        </w:rPr>
        <w:t xml:space="preserve">                                                                     </w:t>
      </w:r>
      <w:r w:rsidRPr="00014FAA">
        <w:rPr>
          <w:rFonts w:ascii="仿宋_GB2312" w:eastAsia="仿宋_GB2312" w:hAnsi="PMingLiU" w:hint="eastAsia"/>
          <w:color w:val="000000"/>
          <w:szCs w:val="21"/>
        </w:rPr>
        <w:t>。</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19</w:t>
      </w:r>
      <w:r w:rsidRPr="00014FAA">
        <w:rPr>
          <w:rFonts w:ascii="仿宋_GB2312" w:eastAsia="仿宋_GB2312" w:hAnsi="PMingLiU" w:hint="eastAsia"/>
          <w:color w:val="000000"/>
          <w:szCs w:val="21"/>
        </w:rPr>
        <w:t>、请说说文中为什么反复出现“如果没有人为你祝福，那就自己祝福自己”这句话?(2分)</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u w:val="single"/>
        </w:rPr>
        <w:t xml:space="preserve">                                                                     </w:t>
      </w:r>
      <w:r w:rsidRPr="00014FAA">
        <w:rPr>
          <w:rFonts w:ascii="仿宋_GB2312" w:eastAsia="仿宋_GB2312" w:hAnsi="PMingLiU" w:hint="eastAsia"/>
          <w:color w:val="000000"/>
          <w:szCs w:val="21"/>
        </w:rPr>
        <w:t>。</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20</w:t>
      </w:r>
      <w:r w:rsidRPr="00014FAA">
        <w:rPr>
          <w:rFonts w:ascii="仿宋_GB2312" w:eastAsia="仿宋_GB2312" w:hAnsi="PMingLiU" w:hint="eastAsia"/>
          <w:color w:val="000000"/>
          <w:szCs w:val="21"/>
        </w:rPr>
        <w:t>、女孩参加同学生日Party的时候，“总是坐在角落，默默地看着鲜花、礼物和祝福一齐拥向幸福的寿星”，女孩此时在想什么?请你发挥想象，描述一下她的心理活动。（2分）</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21</w:t>
      </w:r>
      <w:r w:rsidRPr="00014FAA">
        <w:rPr>
          <w:rFonts w:ascii="仿宋_GB2312" w:eastAsia="仿宋_GB2312" w:hAnsi="PMingLiU" w:hint="eastAsia"/>
          <w:color w:val="000000"/>
          <w:szCs w:val="21"/>
        </w:rPr>
        <w:t>、第⑥自然段景物描写有什么作用。（2分）</w:t>
      </w:r>
    </w:p>
    <w:p w:rsidR="00D61063" w:rsidRPr="00014FAA" w:rsidP="00014FAA">
      <w:pPr>
        <w:ind w:left="199" w:hanging="200" w:hangingChars="95"/>
        <w:rPr>
          <w:rFonts w:ascii="仿宋_GB2312" w:eastAsia="仿宋_GB2312" w:hAnsi="PMingLiU" w:hint="eastAsia"/>
          <w:color w:val="000000"/>
          <w:szCs w:val="21"/>
        </w:rPr>
      </w:pPr>
      <w:r w:rsidRPr="00014FAA">
        <w:rPr>
          <w:rFonts w:ascii="仿宋_GB2312" w:eastAsia="仿宋_GB2312" w:hAnsi="PMingLiU" w:hint="eastAsia"/>
          <w:color w:val="000000"/>
          <w:szCs w:val="21"/>
          <w:u w:val="single"/>
        </w:rPr>
        <w:t xml:space="preserve">                                                           </w:t>
      </w:r>
      <w:r w:rsidRPr="00014FAA" w:rsidR="0080272F">
        <w:rPr>
          <w:rFonts w:ascii="仿宋_GB2312" w:eastAsia="仿宋_GB2312" w:hAnsi="PMingLiU" w:hint="eastAsia"/>
          <w:color w:val="000000"/>
          <w:szCs w:val="21"/>
          <w:u w:val="single"/>
        </w:rPr>
        <w:t xml:space="preserve">                     </w:t>
      </w:r>
    </w:p>
    <w:p w:rsidR="00D61063" w:rsidRPr="00014FAA" w:rsidP="00D61063">
      <w:pPr>
        <w:rPr>
          <w:rFonts w:ascii="仿宋_GB2312" w:eastAsia="仿宋_GB2312" w:hAnsi="PMingLiU" w:hint="eastAsia"/>
          <w:color w:val="000000"/>
          <w:szCs w:val="21"/>
        </w:rPr>
      </w:pPr>
      <w:r w:rsidRPr="00014FAA">
        <w:rPr>
          <w:rFonts w:ascii="仿宋_GB2312" w:eastAsia="仿宋_GB2312" w:hAnsi="PMingLiU" w:hint="eastAsia"/>
          <w:color w:val="000000"/>
          <w:szCs w:val="21"/>
        </w:rPr>
        <w:t>22</w:t>
      </w:r>
      <w:r w:rsidRPr="00014FAA">
        <w:rPr>
          <w:rFonts w:ascii="仿宋_GB2312" w:eastAsia="仿宋_GB2312" w:hAnsi="PMingLiU" w:hint="eastAsia"/>
          <w:color w:val="000000"/>
          <w:szCs w:val="21"/>
        </w:rPr>
        <w:t>、读完全文，女孩的故事使我们联想到“2005年感动中国”十大人物之一的洪战辉，从他们身上，你读懂了什么?(</w:t>
      </w:r>
      <w:r w:rsidRPr="00014FAA" w:rsidR="004F1DCE">
        <w:rPr>
          <w:rFonts w:ascii="仿宋_GB2312" w:eastAsia="仿宋_GB2312" w:hAnsi="PMingLiU" w:hint="eastAsia"/>
          <w:color w:val="000000"/>
          <w:szCs w:val="21"/>
        </w:rPr>
        <w:t>3</w:t>
      </w:r>
      <w:r w:rsidRPr="00014FAA">
        <w:rPr>
          <w:rFonts w:ascii="仿宋_GB2312" w:eastAsia="仿宋_GB2312" w:hAnsi="PMingLiU" w:hint="eastAsia"/>
          <w:color w:val="000000"/>
          <w:szCs w:val="21"/>
        </w:rPr>
        <w:t>分)</w:t>
      </w:r>
    </w:p>
    <w:p w:rsidR="00D61063" w:rsidRPr="00014FAA" w:rsidP="00D61063">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答：</w:t>
      </w:r>
      <w:r w:rsidRPr="00014FAA">
        <w:rPr>
          <w:rFonts w:ascii="仿宋_GB2312" w:eastAsia="仿宋_GB2312" w:hAnsi="PMingLiU" w:hint="eastAsia"/>
          <w:color w:val="000000"/>
          <w:szCs w:val="21"/>
          <w:u w:val="single"/>
        </w:rPr>
        <w:t xml:space="preserve">                                                                     </w:t>
      </w:r>
    </w:p>
    <w:p w:rsidR="00FC6695" w:rsidRPr="00014FAA" w:rsidP="00BD14D7">
      <w:pPr>
        <w:rPr>
          <w:rFonts w:ascii="仿宋_GB2312" w:eastAsia="仿宋_GB2312" w:hAnsi="PMingLiU" w:cs="宋体" w:hint="eastAsia"/>
          <w:color w:val="000000"/>
          <w:kern w:val="0"/>
          <w:szCs w:val="21"/>
        </w:rPr>
      </w:pPr>
      <w:r w:rsidRPr="00014FAA">
        <w:rPr>
          <w:rFonts w:ascii="仿宋_GB2312" w:eastAsia="仿宋_GB2312" w:hAnsi="PMingLiU" w:cs="宋体" w:hint="eastAsia"/>
          <w:color w:val="000000"/>
          <w:kern w:val="0"/>
          <w:szCs w:val="21"/>
        </w:rPr>
        <w:t>（</w:t>
      </w:r>
      <w:r w:rsidRPr="00014FAA">
        <w:rPr>
          <w:rFonts w:ascii="仿宋_GB2312" w:eastAsia="仿宋_GB2312" w:hAnsi="PMingLiU" w:hint="eastAsia"/>
          <w:color w:val="000000"/>
          <w:szCs w:val="21"/>
        </w:rPr>
        <w:t>三）</w:t>
      </w:r>
      <w:r w:rsidRPr="00014FAA" w:rsidR="00A8788E">
        <w:rPr>
          <w:rFonts w:ascii="仿宋_GB2312" w:eastAsia="仿宋_GB2312" w:hAnsi="PMingLiU" w:hint="eastAsia"/>
          <w:color w:val="000000"/>
          <w:szCs w:val="21"/>
        </w:rPr>
        <w:t>阅读下文，完成２３－２７题</w:t>
      </w:r>
      <w:r w:rsidRPr="00014FAA">
        <w:rPr>
          <w:rFonts w:ascii="仿宋_GB2312" w:eastAsia="仿宋_GB2312" w:hAnsi="PMingLiU" w:hint="eastAsia"/>
          <w:color w:val="000000"/>
          <w:szCs w:val="21"/>
        </w:rPr>
        <w:t>（１</w:t>
      </w:r>
      <w:r w:rsidRPr="00014FAA" w:rsidR="004F1DCE">
        <w:rPr>
          <w:rFonts w:ascii="仿宋_GB2312" w:eastAsia="仿宋_GB2312" w:hAnsi="PMingLiU" w:hint="eastAsia"/>
          <w:color w:val="000000"/>
          <w:szCs w:val="21"/>
        </w:rPr>
        <w:t>1</w:t>
      </w:r>
      <w:r w:rsidRPr="00014FAA">
        <w:rPr>
          <w:rFonts w:ascii="仿宋_GB2312" w:eastAsia="仿宋_GB2312" w:hAnsi="PMingLiU" w:hint="eastAsia"/>
          <w:color w:val="000000"/>
          <w:szCs w:val="21"/>
        </w:rPr>
        <w:t>分）</w:t>
      </w:r>
    </w:p>
    <w:p w:rsidR="00FC6695" w:rsidRPr="00014FAA" w:rsidP="00014FAA">
      <w:pPr>
        <w:ind w:firstLine="3118" w:firstLineChars="1485"/>
        <w:rPr>
          <w:rFonts w:ascii="仿宋_GB2312" w:eastAsia="仿宋_GB2312" w:hAnsi="PMingLiU" w:hint="eastAsia"/>
          <w:color w:val="000000"/>
          <w:szCs w:val="21"/>
        </w:rPr>
      </w:pPr>
      <w:r w:rsidRPr="00014FAA">
        <w:rPr>
          <w:rFonts w:ascii="仿宋_GB2312" w:eastAsia="仿宋_GB2312" w:hAnsi="PMingLiU" w:hint="eastAsia"/>
          <w:color w:val="000000"/>
          <w:szCs w:val="21"/>
        </w:rPr>
        <w:t>手机确定你的位置</w:t>
      </w:r>
    </w:p>
    <w:p w:rsidR="00FC6695" w:rsidRPr="00014FAA" w:rsidP="00FC6695">
      <w:pPr>
        <w:ind w:firstLine="405"/>
        <w:rPr>
          <w:rFonts w:ascii="仿宋_GB2312" w:eastAsia="仿宋_GB2312" w:hAnsi="PMingLiU" w:hint="eastAsia"/>
          <w:color w:val="000000"/>
          <w:szCs w:val="21"/>
        </w:rPr>
      </w:pPr>
      <w:r w:rsidRPr="00014FAA">
        <w:rPr>
          <w:rFonts w:ascii="仿宋_GB2312" w:eastAsia="仿宋_GB2312" w:hAnsi="PMingLiU" w:hint="eastAsia"/>
          <w:color w:val="000000"/>
          <w:szCs w:val="21"/>
        </w:rPr>
        <w:t>①当今时代，手机已经越来越普及，移动通信技术的发展使人和人之间的沟通更加方</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便，给人们的生活带来了很多的便利。随着手机技术的成熟和发展，同时也带动了各种新</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昔无线业务的出现，如彩铃、彩信和手机上网等等。我们在这里要介绍的是手机的无线定</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位技术。</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②无线定位技术的应用非常广泛。在军事上，这项技术可以用以锁定敌对目标的住置。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例如，在第一次车臣战争期间，俄罗斯军队用导弹击毙正在用手机通话的杜达耶夫，就使</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用了这项技术。在公共安全方面，警方在处理绑架案件的时候，可以通过这项技术确定使</w:t>
      </w:r>
    </w:p>
    <w:p w:rsidR="00FC6695" w:rsidRPr="00014FAA" w:rsidP="00FC6695">
      <w:pPr>
        <w:rPr>
          <w:rFonts w:ascii="仿宋_GB2312" w:eastAsia="仿宋_GB2312" w:hAnsi="PMingLiU" w:hint="eastAsia"/>
          <w:color w:val="000000"/>
          <w:szCs w:val="21"/>
          <w:u w:val="single"/>
        </w:rPr>
      </w:pPr>
      <w:r w:rsidRPr="00014FAA">
        <w:rPr>
          <w:rFonts w:ascii="仿宋_GB2312" w:eastAsia="仿宋_GB2312" w:hAnsi="PMingLiU" w:hint="eastAsia"/>
          <w:color w:val="000000"/>
          <w:szCs w:val="21"/>
        </w:rPr>
        <w:t>用手机的绑匪的位置。</w:t>
      </w:r>
      <w:r w:rsidRPr="00014FAA">
        <w:rPr>
          <w:rFonts w:ascii="仿宋_GB2312" w:eastAsia="仿宋_GB2312" w:hAnsi="PMingLiU" w:hint="eastAsia"/>
          <w:color w:val="000000"/>
          <w:szCs w:val="21"/>
          <w:u w:val="single"/>
        </w:rPr>
        <w:t>在日常生活中，这项技术可以派上大用场，倒如，给迷路的人指引</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u w:val="single"/>
        </w:rPr>
        <w:t>方向，救助突发疾患的病人等等。</w:t>
      </w:r>
      <w:r w:rsidRPr="00014FAA">
        <w:rPr>
          <w:rFonts w:ascii="仿宋_GB2312" w:eastAsia="仿宋_GB2312" w:hAnsi="PMingLiU" w:hint="eastAsia"/>
          <w:color w:val="000000"/>
          <w:szCs w:val="21"/>
        </w:rPr>
        <w:t>那么，怎么用手机来定位呢?</w:t>
      </w:r>
    </w:p>
    <w:p w:rsidR="00FC6695" w:rsidRPr="00014FAA" w:rsidP="00FC6695">
      <w:pPr>
        <w:ind w:firstLine="405"/>
        <w:rPr>
          <w:rFonts w:ascii="仿宋_GB2312" w:eastAsia="仿宋_GB2312" w:hAnsi="PMingLiU" w:hint="eastAsia"/>
          <w:color w:val="000000"/>
          <w:szCs w:val="21"/>
        </w:rPr>
      </w:pPr>
      <w:r w:rsidRPr="00014FAA">
        <w:rPr>
          <w:rFonts w:ascii="仿宋_GB2312" w:eastAsia="仿宋_GB2312" w:hAnsi="PMingLiU" w:hint="eastAsia"/>
          <w:color w:val="000000"/>
          <w:szCs w:val="21"/>
        </w:rPr>
        <w:t>③无线定位可分为卫星无线定位和地面无线定位。在卫星定位技术中，最有名的就是</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全球定位系统(GPS)，这是一种利用卫星系统实现移动目标三维定位的技术。而地面无线</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定位则通过测量无线电波的传播时间、信号场强、相位、入射角度等参数实现移动目标的</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定位。手机定位技术属于地面无线定位系统。</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④手机定位有各种不同的形式，各种不同的定位业务对定位精度的要求也不相同。我</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们都知道，手机处在外地漫游状态时，其通话费的计算就另有标准，那么这种定位所需的</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技术就比较简单。移动通信网有很多基站，每个基站覆盖一定的区域，在这个区域内的手</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机与基站发生通信联系．从而确定其大致位置。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⑤在手机的无线定位系统中，为了避免对移动终端增加额外开销，多采用的是基于网</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络的定位方案，由多个基站同时接收和检测手机发出的信号，根据测量到的参数由计算机</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对其进行定位估计。为了获得这些参数，就需要在基站中安装监测设备，再把这些数据通</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过计算机处理，从而估计出手机的大致位置。手机信号的参数有传播时间、信号场强、入射角度  </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⑥从手机发出的信号到达基站，需要一定的时问，根据电磁波的传播速度可以算出手</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机与基站之间的距离。那么，如果通过多个基站进行这种测量，就可以计算出手机的位置。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这种技术对时间同步的要求很高，后来，人们研究出一种方法，可以通过计算时间差来确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定手机位置。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⑦手机距离基站越远，所接收的信号强度越低。这样，通过测量接收信号的场强数据，</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以及一些相关的参数，就可以估算出手机与基站之问的距离。同时，由三个以上的测量值</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就可以估算手机的位置。这就是根据信号场强来定位的原理。由于在城市的复杂环境中，</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无线电波的传播非常复杂，所以．这种技术在定位精度上有局限性。</w:t>
      </w:r>
    </w:p>
    <w:p w:rsidR="00FC6695" w:rsidRPr="00014FAA" w:rsidP="00FC6695">
      <w:pPr>
        <w:ind w:firstLine="405"/>
        <w:rPr>
          <w:rFonts w:ascii="仿宋_GB2312" w:eastAsia="仿宋_GB2312" w:hAnsi="PMingLiU" w:hint="eastAsia"/>
          <w:color w:val="000000"/>
          <w:szCs w:val="21"/>
        </w:rPr>
      </w:pPr>
      <w:r w:rsidRPr="00014FAA">
        <w:rPr>
          <w:rFonts w:ascii="仿宋_GB2312" w:eastAsia="仿宋_GB2312" w:hAnsi="PMingLiU" w:hint="eastAsia"/>
          <w:color w:val="000000"/>
          <w:szCs w:val="21"/>
        </w:rPr>
        <w:t>⑧手机发出的信号是一系列电磁波，电磁渡到达基站有一定的入射角度，测量入射角</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度．就会得到一条从发射机到接收机的方向线，手机的位置就可以由这条方向线得到。当</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然了．</w:t>
      </w:r>
      <w:r w:rsidRPr="00014FAA">
        <w:rPr>
          <w:rFonts w:ascii="仿宋_GB2312" w:eastAsia="仿宋_GB2312" w:hAnsi="PMingLiU" w:hint="eastAsia"/>
          <w:color w:val="000000"/>
          <w:szCs w:val="21"/>
          <w:em w:val="dot"/>
        </w:rPr>
        <w:t>至少</w:t>
      </w:r>
      <w:r w:rsidRPr="00014FAA">
        <w:rPr>
          <w:rFonts w:ascii="仿宋_GB2312" w:eastAsia="仿宋_GB2312" w:hAnsi="PMingLiU" w:hint="eastAsia"/>
          <w:color w:val="000000"/>
          <w:szCs w:val="21"/>
        </w:rPr>
        <w:t>要测量两个基站得到两条方向线才行。为了测量电磁波的入射角度，接收机的</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天线需要改进，必须配备方向性强的天线阵列。</w:t>
      </w:r>
    </w:p>
    <w:p w:rsidR="00FC6695" w:rsidRPr="00014FAA" w:rsidP="00FC6695">
      <w:pPr>
        <w:ind w:firstLine="405"/>
        <w:rPr>
          <w:rFonts w:ascii="仿宋_GB2312" w:eastAsia="仿宋_GB2312" w:hAnsi="PMingLiU" w:hint="eastAsia"/>
          <w:color w:val="000000"/>
          <w:szCs w:val="21"/>
        </w:rPr>
      </w:pPr>
      <w:r w:rsidRPr="00014FAA">
        <w:rPr>
          <w:rFonts w:ascii="仿宋_GB2312" w:eastAsia="仿宋_GB2312" w:hAnsi="PMingLiU" w:hint="eastAsia"/>
          <w:color w:val="000000"/>
          <w:szCs w:val="21"/>
        </w:rPr>
        <w:t>⑨以上介绍的是最基本的手机定位技术。如果定住精度要求比较高的话，就需要多种</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定位技术混合使用，这就是混合定位技术。在混合定位技术中，手机也可以使用全球定位</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系统(GPS)为人们服务。特别是在城市里，可以利用基站密集的优势，利用卫星技术和</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基站信号混合的方式定住，实现在高楼层中的精确定位。</w:t>
      </w:r>
    </w:p>
    <w:p w:rsidR="00FC6695" w:rsidRPr="00014FAA" w:rsidP="00FC6695">
      <w:pPr>
        <w:ind w:firstLine="405"/>
        <w:rPr>
          <w:rFonts w:ascii="仿宋_GB2312" w:eastAsia="仿宋_GB2312" w:hAnsi="PMingLiU" w:hint="eastAsia"/>
          <w:color w:val="000000"/>
          <w:szCs w:val="21"/>
        </w:rPr>
      </w:pPr>
      <w:r w:rsidRPr="00014FAA">
        <w:rPr>
          <w:rFonts w:ascii="仿宋_GB2312" w:eastAsia="仿宋_GB2312" w:hAnsi="PMingLiU" w:hint="eastAsia"/>
          <w:color w:val="000000"/>
          <w:szCs w:val="21"/>
        </w:rPr>
        <w:t>⑩虽然目前的手机定位技术还存在着很多问题，但是，随着技术的发展，手机定位技</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术一定会更好地造福于人们。</w:t>
      </w:r>
    </w:p>
    <w:p w:rsidR="00FC6695" w:rsidRPr="00014FAA" w:rsidP="00FC6695">
      <w:pPr>
        <w:ind w:firstLine="405"/>
        <w:jc w:val="right"/>
        <w:rPr>
          <w:rFonts w:ascii="仿宋_GB2312" w:eastAsia="仿宋_GB2312" w:hAnsi="PMingLiU" w:hint="eastAsia"/>
          <w:color w:val="000000"/>
          <w:szCs w:val="21"/>
        </w:rPr>
      </w:pPr>
      <w:r w:rsidRPr="00014FAA">
        <w:rPr>
          <w:rFonts w:ascii="仿宋_GB2312" w:eastAsia="仿宋_GB2312" w:hAnsi="PMingLiU" w:hint="eastAsia"/>
          <w:color w:val="000000"/>
          <w:szCs w:val="21"/>
        </w:rPr>
        <w:t xml:space="preserve">    (选自《百科知识》)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23</w:t>
      </w:r>
      <w:r w:rsidRPr="00014FAA">
        <w:rPr>
          <w:rFonts w:ascii="仿宋_GB2312" w:eastAsia="仿宋_GB2312" w:hAnsi="PMingLiU" w:hint="eastAsia"/>
          <w:color w:val="000000"/>
          <w:szCs w:val="21"/>
        </w:rPr>
        <w:t>选文说明的中心内容是什么？(２分)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____________________________________</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24</w:t>
      </w:r>
      <w:r w:rsidRPr="00014FAA">
        <w:rPr>
          <w:rFonts w:ascii="仿宋_GB2312" w:eastAsia="仿宋_GB2312" w:hAnsi="PMingLiU" w:hint="eastAsia"/>
          <w:color w:val="000000"/>
          <w:szCs w:val="21"/>
        </w:rPr>
        <w:t>.选文的说明顺序是什么？(２分)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_____________________________________</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25</w:t>
      </w:r>
      <w:r w:rsidRPr="00014FAA">
        <w:rPr>
          <w:rFonts w:ascii="仿宋_GB2312" w:eastAsia="仿宋_GB2312" w:hAnsi="PMingLiU" w:hint="eastAsia"/>
          <w:color w:val="000000"/>
          <w:szCs w:val="21"/>
        </w:rPr>
        <w:t>.选文第②段画线句子运用了什么说明方法?有什么作用?(</w:t>
      </w:r>
      <w:r w:rsidRPr="00014FAA">
        <w:rPr>
          <w:rFonts w:ascii="仿宋_GB2312" w:eastAsia="仿宋_GB2312" w:hAnsi="PMingLiU" w:hint="eastAsia"/>
          <w:color w:val="000000"/>
          <w:szCs w:val="21"/>
        </w:rPr>
        <w:t>3</w:t>
      </w:r>
      <w:r w:rsidRPr="00014FAA">
        <w:rPr>
          <w:rFonts w:ascii="仿宋_GB2312" w:eastAsia="仿宋_GB2312" w:hAnsi="PMingLiU" w:hint="eastAsia"/>
          <w:color w:val="000000"/>
          <w:szCs w:val="21"/>
        </w:rPr>
        <w:t>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_______________________________________________________________________________</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26</w:t>
      </w:r>
      <w:r w:rsidRPr="00014FAA">
        <w:rPr>
          <w:rFonts w:ascii="仿宋_GB2312" w:eastAsia="仿宋_GB2312" w:hAnsi="PMingLiU" w:hint="eastAsia"/>
          <w:color w:val="000000"/>
          <w:szCs w:val="21"/>
        </w:rPr>
        <w:t>．选文第⑥一⑧段介绍了哪几种手机定位技术?(２分)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__________________________________________________________</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27</w:t>
      </w:r>
      <w:r w:rsidRPr="00014FAA">
        <w:rPr>
          <w:rFonts w:ascii="仿宋_GB2312" w:eastAsia="仿宋_GB2312" w:hAnsi="PMingLiU" w:hint="eastAsia"/>
          <w:color w:val="000000"/>
          <w:szCs w:val="21"/>
        </w:rPr>
        <w:t>选文第⑧段中加点的词“至少”为什么不能去掉?(２分)</w:t>
      </w:r>
    </w:p>
    <w:p w:rsidR="00FC6695" w:rsidRPr="00014FAA" w:rsidP="00FC6695">
      <w:pPr>
        <w:rPr>
          <w:rFonts w:ascii="仿宋_GB2312" w:eastAsia="仿宋_GB2312" w:hAnsi="PMingLiU" w:hint="eastAsia"/>
          <w:color w:val="000000"/>
          <w:szCs w:val="21"/>
        </w:rPr>
      </w:pPr>
      <w:r w:rsidRPr="00014FAA">
        <w:rPr>
          <w:rFonts w:ascii="仿宋_GB2312" w:eastAsia="仿宋_GB2312" w:hAnsi="PMingLiU" w:hint="eastAsia"/>
          <w:color w:val="000000"/>
          <w:szCs w:val="21"/>
        </w:rPr>
        <w:t>________________________________________________________________________________________</w:t>
      </w:r>
    </w:p>
    <w:p w:rsidR="00C80D75" w:rsidRPr="00014FAA" w:rsidP="00CE7C4B">
      <w:pPr>
        <w:rPr>
          <w:rFonts w:ascii="仿宋_GB2312" w:eastAsia="仿宋_GB2312" w:hAnsi="PMingLiU" w:hint="eastAsia"/>
          <w:color w:val="000000"/>
          <w:szCs w:val="21"/>
        </w:rPr>
      </w:pPr>
      <w:r w:rsidRPr="00014FAA">
        <w:rPr>
          <w:rFonts w:ascii="仿宋_GB2312" w:eastAsia="仿宋_GB2312" w:hAnsi="PMingLiU" w:hint="eastAsia"/>
          <w:color w:val="000000"/>
          <w:szCs w:val="21"/>
        </w:rPr>
        <w:t>四</w:t>
      </w:r>
      <w:r w:rsidRPr="00014FAA">
        <w:rPr>
          <w:rFonts w:ascii="仿宋_GB2312" w:eastAsia="仿宋_GB2312" w:hAnsi="PMingLiU" w:hint="eastAsia"/>
          <w:color w:val="000000"/>
          <w:szCs w:val="21"/>
        </w:rPr>
        <w:t>.</w:t>
      </w:r>
      <w:r w:rsidRPr="00014FAA" w:rsidR="004F1DCE">
        <w:rPr>
          <w:rFonts w:ascii="仿宋_GB2312" w:eastAsia="仿宋_GB2312" w:hAnsi="PMingLiU" w:hint="eastAsia"/>
          <w:color w:val="000000"/>
          <w:szCs w:val="21"/>
        </w:rPr>
        <w:t>28．</w:t>
      </w:r>
      <w:r w:rsidRPr="00014FAA">
        <w:rPr>
          <w:rFonts w:ascii="仿宋_GB2312" w:eastAsia="仿宋_GB2312" w:hAnsi="PMingLiU" w:hint="eastAsia"/>
          <w:color w:val="000000"/>
          <w:szCs w:val="21"/>
        </w:rPr>
        <w:t>请从以下两题中</w:t>
      </w:r>
      <w:r w:rsidRPr="00014FAA">
        <w:rPr>
          <w:rFonts w:ascii="仿宋_GB2312" w:eastAsia="仿宋_GB2312" w:hAnsi="PMingLiU" w:hint="eastAsia"/>
          <w:color w:val="000000"/>
          <w:szCs w:val="21"/>
          <w:em w:val="dot"/>
        </w:rPr>
        <w:t>任选一题</w:t>
      </w:r>
      <w:r w:rsidRPr="00014FAA">
        <w:rPr>
          <w:rFonts w:ascii="仿宋_GB2312" w:eastAsia="仿宋_GB2312" w:hAnsi="PMingLiU" w:hint="eastAsia"/>
          <w:color w:val="000000"/>
          <w:szCs w:val="21"/>
        </w:rPr>
        <w:t>作文。（</w:t>
      </w:r>
      <w:r w:rsidRPr="00014FAA" w:rsidR="00BD14D7">
        <w:rPr>
          <w:rFonts w:ascii="仿宋_GB2312" w:eastAsia="仿宋_GB2312" w:hAnsi="PMingLiU" w:hint="eastAsia"/>
          <w:color w:val="000000"/>
          <w:szCs w:val="21"/>
        </w:rPr>
        <w:t>5</w:t>
      </w:r>
      <w:r w:rsidRPr="00014FAA">
        <w:rPr>
          <w:rFonts w:ascii="仿宋_GB2312" w:eastAsia="仿宋_GB2312" w:hAnsi="PMingLiU" w:hint="eastAsia"/>
          <w:color w:val="000000"/>
          <w:szCs w:val="21"/>
        </w:rPr>
        <w:t>0分）</w:t>
      </w:r>
    </w:p>
    <w:p w:rsidR="00C80D75" w:rsidRPr="00014FAA" w:rsidP="00014FAA">
      <w:pPr>
        <w:ind w:firstLine="525" w:firstLineChars="250"/>
        <w:rPr>
          <w:rFonts w:ascii="仿宋_GB2312" w:eastAsia="仿宋_GB2312" w:hAnsi="PMingLiU" w:hint="eastAsia"/>
          <w:color w:val="000000"/>
          <w:szCs w:val="21"/>
        </w:rPr>
      </w:pPr>
      <w:r w:rsidRPr="00014FAA">
        <w:rPr>
          <w:rFonts w:ascii="仿宋_GB2312" w:eastAsia="仿宋_GB2312" w:hAnsi="PMingLiU" w:hint="eastAsia"/>
          <w:color w:val="000000"/>
          <w:szCs w:val="21"/>
        </w:rPr>
        <w:t>⑴</w:t>
      </w:r>
      <w:r w:rsidRPr="00014FAA" w:rsidR="00606C50">
        <w:rPr>
          <w:rFonts w:ascii="仿宋_GB2312" w:eastAsia="仿宋_GB2312" w:hAnsi="PMingLiU" w:hint="eastAsia"/>
          <w:color w:val="000000"/>
          <w:szCs w:val="21"/>
        </w:rPr>
        <w:t>我自豪，因为我的学校，我的班级；我自豪，因为我的父母，我的朋友；我自豪，因为我的奋斗，我的成功……</w:t>
      </w:r>
    </w:p>
    <w:p w:rsidR="00606C50" w:rsidRPr="00014FAA" w:rsidP="00CE7C4B">
      <w:pPr>
        <w:rPr>
          <w:rFonts w:ascii="仿宋_GB2312" w:eastAsia="仿宋_GB2312" w:hAnsi="PMingLiU" w:hint="eastAsia"/>
          <w:color w:val="000000"/>
          <w:szCs w:val="21"/>
        </w:rPr>
      </w:pPr>
      <w:r w:rsidRPr="00014FAA">
        <w:rPr>
          <w:rFonts w:ascii="仿宋_GB2312" w:eastAsia="仿宋_GB2312" w:hAnsi="PMingLiU" w:hint="eastAsia"/>
          <w:color w:val="000000"/>
          <w:szCs w:val="21"/>
        </w:rPr>
        <w:t>请以“我因______而自豪”为题写一篇作文。</w:t>
      </w:r>
    </w:p>
    <w:p w:rsidR="00606C50" w:rsidRPr="00014FAA" w:rsidP="00014FAA">
      <w:pPr>
        <w:ind w:firstLine="525" w:firstLineChars="250"/>
        <w:rPr>
          <w:rFonts w:ascii="仿宋_GB2312" w:eastAsia="仿宋_GB2312" w:hAnsi="PMingLiU" w:hint="eastAsia"/>
          <w:color w:val="000000"/>
          <w:szCs w:val="21"/>
        </w:rPr>
      </w:pPr>
      <w:r w:rsidRPr="00014FAA">
        <w:rPr>
          <w:rFonts w:ascii="仿宋_GB2312" w:eastAsia="仿宋_GB2312" w:hAnsi="PMingLiU" w:hint="eastAsia"/>
          <w:color w:val="000000"/>
          <w:szCs w:val="21"/>
        </w:rPr>
        <w:t>要求：（1）在横线上填上一个词语，使标题完整；（2）文体不限；（3）字数不少于600字。（4）文中不要出现真实的地名、校名和人名。</w:t>
      </w:r>
    </w:p>
    <w:p w:rsidR="00C80D75" w:rsidRPr="00014FAA" w:rsidP="00C80D75">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（2）阅读下面的文字，根据要求作文</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秋天，成熟的果实低下了头。不是在自我陶醉，它是在想----我是怎样变得成熟的？</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不是风，我怕早已霉烂枝头；</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不是雨，我怕早已枯落山沟；</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不是光，我怕早已灰暗苍白；</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不是热，我怕早已憔悴丑陋……</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感谢风吹雨打，给了我成熟的筋骨；感谢光照日晒，给了我成熟的俊秀。</w:t>
      </w:r>
    </w:p>
    <w:p w:rsidR="00E54289" w:rsidRPr="00014FAA" w:rsidP="00E54289">
      <w:pPr>
        <w:ind w:firstLine="420"/>
        <w:rPr>
          <w:rFonts w:ascii="仿宋_GB2312" w:eastAsia="仿宋_GB2312" w:hAnsi="PMingLiU" w:hint="eastAsia"/>
          <w:color w:val="000000"/>
          <w:szCs w:val="21"/>
        </w:rPr>
      </w:pPr>
      <w:r w:rsidRPr="00014FAA">
        <w:rPr>
          <w:rFonts w:ascii="仿宋_GB2312" w:eastAsia="仿宋_GB2312" w:hAnsi="PMingLiU" w:hint="eastAsia"/>
          <w:color w:val="000000"/>
          <w:szCs w:val="21"/>
        </w:rPr>
        <w:t>请你结合上述内容，自选角度，自定文体作文。</w:t>
      </w:r>
      <w:r w:rsidRPr="00014FAA" w:rsidR="00606C50">
        <w:rPr>
          <w:rFonts w:ascii="仿宋_GB2312" w:eastAsia="仿宋_GB2312" w:hAnsi="PMingLiU" w:hint="eastAsia"/>
          <w:color w:val="000000"/>
          <w:szCs w:val="21"/>
        </w:rPr>
        <w:t>文休不限，字数不少于600字。</w:t>
      </w:r>
    </w:p>
    <w:tbl>
      <w:tblPr>
        <w:tblStyle w:val="TableGrid"/>
        <w:tblW w:w="8528" w:type="dxa"/>
        <w:tblLook w:val="01E0"/>
      </w:tblPr>
      <w:tblGrid>
        <w:gridCol w:w="8528"/>
      </w:tblGrid>
      <w:tr>
        <w:tblPrEx>
          <w:tblW w:w="8528" w:type="dxa"/>
          <w:tblLook w:val="01E0"/>
        </w:tblPrEx>
        <w:trPr>
          <w:trHeight w:val="10735"/>
        </w:trPr>
        <w:tc>
          <w:tcPr>
            <w:tcW w:w="8528" w:type="dxa"/>
          </w:tcPr>
          <w:tbl>
            <w:tblPr>
              <w:tblW w:w="8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000"/>
            </w:tblPr>
            <w:tblGrid>
              <w:gridCol w:w="451"/>
              <w:gridCol w:w="451"/>
              <w:gridCol w:w="451"/>
              <w:gridCol w:w="451"/>
              <w:gridCol w:w="498"/>
              <w:gridCol w:w="398"/>
              <w:gridCol w:w="398"/>
              <w:gridCol w:w="399"/>
              <w:gridCol w:w="399"/>
              <w:gridCol w:w="399"/>
              <w:gridCol w:w="398"/>
              <w:gridCol w:w="399"/>
              <w:gridCol w:w="399"/>
              <w:gridCol w:w="398"/>
              <w:gridCol w:w="399"/>
              <w:gridCol w:w="399"/>
              <w:gridCol w:w="398"/>
              <w:gridCol w:w="399"/>
              <w:gridCol w:w="399"/>
              <w:gridCol w:w="399"/>
            </w:tblGrid>
            <w:tr>
              <w:tblPrEx>
                <w:tblW w:w="8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000"/>
              </w:tblPrEx>
              <w:trPr>
                <w:trHeight w:hRule="exact" w:val="419"/>
                <w:jc w:val="center"/>
              </w:trPr>
              <w:tc>
                <w:tcPr>
                  <w:tcW w:w="451" w:type="dxa"/>
                  <w:tcBorders>
                    <w:top w:val="single" w:sz="12" w:space="0" w:color="auto"/>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top w:val="single" w:sz="12" w:space="0" w:color="auto"/>
                  </w:tcBorders>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98" w:type="dxa"/>
                  <w:tcBorders>
                    <w:top w:val="single" w:sz="12" w:space="0" w:color="auto"/>
                  </w:tcBorders>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398" w:type="dxa"/>
                  <w:tcBorders>
                    <w:top w:val="single" w:sz="12" w:space="0" w:color="auto"/>
                  </w:tcBorders>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398" w:type="dxa"/>
                  <w:tcBorders>
                    <w:top w:val="single" w:sz="12" w:space="0" w:color="auto"/>
                  </w:tcBorders>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10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12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vAlign w:val="center"/>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vAlign w:val="center"/>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top w:val="single" w:sz="2" w:space="0" w:color="auto"/>
                    <w:left w:val="single" w:sz="12" w:space="0" w:color="auto"/>
                    <w:right w:val="single" w:sz="12" w:space="0" w:color="auto"/>
                  </w:tcBorders>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top w:val="single" w:sz="2" w:space="0" w:color="auto"/>
                    <w:left w:val="single" w:sz="12" w:space="0" w:color="auto"/>
                    <w:right w:val="single" w:sz="12" w:space="0" w:color="auto"/>
                  </w:tcBorders>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bottom w:val="single" w:sz="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top w:val="single" w:sz="2" w:space="0" w:color="auto"/>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r w:rsidRPr="0065395C">
                    <w:rPr>
                      <w:rFonts w:ascii="黑体" w:eastAsia="黑体" w:hAnsi="宋体" w:hint="eastAsia"/>
                      <w:sz w:val="28"/>
                      <w:szCs w:val="28"/>
                    </w:rPr>
                    <w:t xml:space="preserve">  </w:t>
                  </w:r>
                </w:p>
              </w:tc>
              <w:tc>
                <w:tcPr>
                  <w:tcW w:w="451"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top w:val="single" w:sz="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r w:rsidRPr="0065395C">
                    <w:rPr>
                      <w:rFonts w:ascii="黑体" w:eastAsia="黑体" w:hAnsi="宋体" w:hint="eastAsia"/>
                      <w:sz w:val="28"/>
                      <w:szCs w:val="28"/>
                    </w:rPr>
                    <w:t xml:space="preserve"> </w:t>
                  </w: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51"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4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left w:val="single" w:sz="1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trHeight w:hRule="exact" w:val="419"/>
                <w:jc w:val="center"/>
              </w:trPr>
              <w:tc>
                <w:tcPr>
                  <w:tcW w:w="451" w:type="dxa"/>
                  <w:tcBorders>
                    <w:left w:val="single" w:sz="12" w:space="0" w:color="auto"/>
                    <w:bottom w:val="single" w:sz="2" w:space="0" w:color="auto"/>
                  </w:tcBorders>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tcBorders>
                    <w:bottom w:val="single" w:sz="2" w:space="0" w:color="auto"/>
                  </w:tcBorders>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tcBorders>
                    <w:bottom w:val="single" w:sz="2" w:space="0" w:color="auto"/>
                  </w:tcBorders>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51" w:type="dxa"/>
                  <w:tcBorders>
                    <w:bottom w:val="single" w:sz="2" w:space="0" w:color="auto"/>
                  </w:tcBorders>
                  <w:vAlign w:val="center"/>
                </w:tcPr>
                <w:p w:rsidR="00CE7E1D" w:rsidRPr="0065395C" w:rsidP="00856902">
                  <w:pPr>
                    <w:tabs>
                      <w:tab w:val="left" w:pos="980"/>
                      <w:tab w:val="left" w:pos="6150"/>
                    </w:tabs>
                    <w:adjustRightInd w:val="0"/>
                    <w:snapToGrid w:val="0"/>
                    <w:spacing w:line="300" w:lineRule="exact"/>
                    <w:jc w:val="center"/>
                    <w:rPr>
                      <w:rFonts w:ascii="黑体" w:eastAsia="黑体" w:hAnsi="宋体" w:hint="eastAsia"/>
                      <w:sz w:val="28"/>
                      <w:szCs w:val="28"/>
                    </w:rPr>
                  </w:pPr>
                </w:p>
              </w:tc>
              <w:tc>
                <w:tcPr>
                  <w:tcW w:w="4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r w:rsidRPr="0065395C">
                    <w:rPr>
                      <w:rFonts w:ascii="黑体" w:eastAsia="黑体" w:hAnsi="宋体" w:hint="eastAsia"/>
                      <w:sz w:val="28"/>
                      <w:szCs w:val="28"/>
                    </w:rPr>
                    <w:t>：</w:t>
                  </w: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8"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c>
                <w:tcPr>
                  <w:tcW w:w="399" w:type="dxa"/>
                  <w:tcBorders>
                    <w:bottom w:val="single" w:sz="2" w:space="0" w:color="auto"/>
                    <w:right w:val="single" w:sz="12" w:space="0" w:color="auto"/>
                  </w:tcBorders>
                </w:tcPr>
                <w:p w:rsidR="00CE7E1D" w:rsidRPr="0065395C" w:rsidP="00856902">
                  <w:pPr>
                    <w:tabs>
                      <w:tab w:val="left" w:pos="980"/>
                      <w:tab w:val="left" w:pos="6150"/>
                    </w:tabs>
                    <w:adjustRightInd w:val="0"/>
                    <w:snapToGrid w:val="0"/>
                    <w:spacing w:line="300" w:lineRule="exact"/>
                    <w:rPr>
                      <w:rFonts w:ascii="黑体" w:eastAsia="黑体" w:hAnsi="宋体" w:hint="eastAsia"/>
                      <w:sz w:val="28"/>
                      <w:szCs w:val="28"/>
                    </w:rPr>
                  </w:pPr>
                </w:p>
              </w:tc>
            </w:tr>
            <w:tr>
              <w:tblPrEx>
                <w:tblW w:w="8282" w:type="dxa"/>
                <w:jc w:val="center"/>
                <w:tblCellMar>
                  <w:top w:w="0" w:type="dxa"/>
                  <w:bottom w:w="0" w:type="dxa"/>
                </w:tblCellMar>
                <w:tblLook w:val="0000"/>
              </w:tblPrEx>
              <w:trPr>
                <w:cantSplit/>
                <w:trHeight w:hRule="exact" w:val="119"/>
                <w:jc w:val="center"/>
              </w:trPr>
              <w:tc>
                <w:tcPr>
                  <w:tcW w:w="8282" w:type="dxa"/>
                  <w:gridSpan w:val="20"/>
                  <w:tcBorders>
                    <w:top w:val="single" w:sz="2" w:space="0" w:color="auto"/>
                    <w:left w:val="single" w:sz="12" w:space="0" w:color="auto"/>
                    <w:right w:val="single" w:sz="12" w:space="0" w:color="auto"/>
                  </w:tcBorders>
                </w:tcPr>
                <w:p w:rsidR="00CE7E1D" w:rsidRPr="0065395C" w:rsidP="00856902">
                  <w:pPr>
                    <w:tabs>
                      <w:tab w:val="left" w:pos="980"/>
                      <w:tab w:val="left" w:pos="6150"/>
                    </w:tabs>
                    <w:adjustRightInd w:val="0"/>
                    <w:snapToGrid w:val="0"/>
                    <w:spacing w:line="120" w:lineRule="exact"/>
                    <w:jc w:val="right"/>
                    <w:rPr>
                      <w:rFonts w:ascii="黑体" w:eastAsia="黑体" w:hAnsi="宋体" w:hint="eastAsia"/>
                      <w:sz w:val="28"/>
                      <w:szCs w:val="28"/>
                    </w:rPr>
                  </w:pPr>
                </w:p>
              </w:tc>
            </w:tr>
          </w:tbl>
          <w:p w:rsidR="00CE7E1D" w:rsidRPr="0065395C" w:rsidP="00856902">
            <w:pPr>
              <w:ind w:firstLine="420"/>
              <w:rPr>
                <w:rFonts w:hint="eastAsia"/>
              </w:rPr>
            </w:pPr>
          </w:p>
        </w:tc>
      </w:tr>
    </w:tbl>
    <w:p w:rsidR="002B7DA6" w:rsidP="002B7DA6">
      <w:pPr>
        <w:ind w:firstLine="1785" w:firstLineChars="850"/>
        <w:rPr>
          <w:rFonts w:ascii="宋体" w:hAnsi="宋体" w:hint="eastAsia"/>
          <w:szCs w:val="21"/>
        </w:rPr>
      </w:pPr>
    </w:p>
    <w:p w:rsidR="002B7DA6" w:rsidRPr="0065395C" w:rsidP="002B7DA6">
      <w:pPr>
        <w:ind w:firstLine="1785" w:firstLineChars="850"/>
        <w:rPr>
          <w:rFonts w:ascii="宋体" w:hAnsi="宋体" w:hint="eastAsia"/>
          <w:szCs w:val="21"/>
        </w:rPr>
      </w:pPr>
      <w:r>
        <w:rPr>
          <w:rFonts w:ascii="宋体" w:hAnsi="宋体" w:hint="eastAsia"/>
          <w:szCs w:val="21"/>
        </w:rPr>
        <w:t>参考答案</w:t>
      </w:r>
    </w:p>
    <w:p w:rsidR="002B7DA6" w:rsidP="002B7DA6">
      <w:pPr>
        <w:rPr>
          <w:rFonts w:hint="eastAsia"/>
        </w:rPr>
      </w:pPr>
    </w:p>
    <w:p w:rsidR="002B7DA6" w:rsidP="002B7DA6">
      <w:pPr>
        <w:rPr>
          <w:rFonts w:ascii="宋体" w:hAnsi="宋体" w:hint="eastAsia"/>
          <w:kern w:val="28"/>
          <w:szCs w:val="21"/>
        </w:rPr>
      </w:pPr>
      <w:r w:rsidRPr="0065395C">
        <w:rPr>
          <w:rFonts w:hint="eastAsia"/>
        </w:rPr>
        <w:t>8</w:t>
      </w:r>
      <w:r w:rsidRPr="0065395C">
        <w:rPr>
          <w:rFonts w:ascii="宋体" w:hAnsi="宋体" w:hint="eastAsia"/>
          <w:kern w:val="28"/>
          <w:szCs w:val="21"/>
        </w:rPr>
        <w:t>(1)示例：你太差劲了！或：你的成绩太糟糕了！（只要能听出是反语，意思相近即可。）（1分）   (2)示例：周平，以后听讲可要认真，相信只要努力学习，下次你一定会考好的！（答题要求：表达劝说的意思，适当注意场合与称谓。）（1分）</w:t>
      </w:r>
    </w:p>
    <w:p w:rsidR="002B7DA6" w:rsidRPr="0065395C" w:rsidP="002B7DA6">
      <w:pPr>
        <w:rPr>
          <w:rFonts w:hint="eastAsia"/>
        </w:rPr>
      </w:pPr>
      <w:r w:rsidRPr="0065395C">
        <w:rPr>
          <w:rFonts w:hint="eastAsia"/>
        </w:rPr>
        <w:t>9</w:t>
      </w:r>
      <w:r w:rsidRPr="0065395C">
        <w:rPr>
          <w:rFonts w:hint="eastAsia"/>
        </w:rPr>
        <w:t>、①示例：步骤二：开展“每周一书”读书竞赛。</w:t>
      </w:r>
      <w:r w:rsidRPr="0065395C">
        <w:rPr>
          <w:rFonts w:hint="eastAsia"/>
        </w:rPr>
        <w:t xml:space="preserve">  </w:t>
      </w:r>
      <w:r w:rsidRPr="0065395C">
        <w:rPr>
          <w:rFonts w:hint="eastAsia"/>
        </w:rPr>
        <w:t>步骤三：组织“书伴我行”读书故事会。</w:t>
      </w:r>
      <w:r w:rsidRPr="0065395C">
        <w:rPr>
          <w:rFonts w:hint="eastAsia"/>
        </w:rPr>
        <w:t xml:space="preserve">  </w:t>
      </w:r>
      <w:r w:rsidRPr="0065395C">
        <w:rPr>
          <w:rFonts w:hint="eastAsia"/>
        </w:rPr>
        <w:t>步骤四：创办“书山趣事”黑板报。步骤五：组织“开卷有益”读书辩论赛。（开展“书亦师友”演讲赛；组织“书助成功”专家报告会等等）</w:t>
      </w:r>
      <w:r w:rsidRPr="0065395C">
        <w:rPr>
          <w:rFonts w:hint="eastAsia"/>
        </w:rPr>
        <w:t xml:space="preserve">    </w:t>
      </w:r>
      <w:r w:rsidRPr="0065395C">
        <w:rPr>
          <w:rFonts w:hint="eastAsia"/>
        </w:rPr>
        <w:t>②主题示例：书香满校园</w:t>
      </w:r>
    </w:p>
    <w:p w:rsidR="002B7DA6" w:rsidRPr="0065395C" w:rsidP="002B7DA6">
      <w:pPr>
        <w:rPr>
          <w:rFonts w:hint="eastAsia"/>
        </w:rPr>
      </w:pPr>
      <w:r w:rsidRPr="0065395C">
        <w:rPr>
          <w:rFonts w:hint="eastAsia"/>
        </w:rPr>
        <w:t>书海觅贝</w:t>
      </w:r>
      <w:r w:rsidRPr="0065395C">
        <w:rPr>
          <w:rFonts w:hint="eastAsia"/>
        </w:rPr>
        <w:t xml:space="preserve">  </w:t>
      </w:r>
      <w:r w:rsidRPr="0065395C">
        <w:rPr>
          <w:rFonts w:hint="eastAsia"/>
        </w:rPr>
        <w:t>书山探幽</w:t>
      </w:r>
      <w:r w:rsidRPr="0065395C">
        <w:rPr>
          <w:rFonts w:hint="eastAsia"/>
        </w:rPr>
        <w:t xml:space="preserve">  </w:t>
      </w:r>
      <w:r w:rsidRPr="0065395C">
        <w:rPr>
          <w:rFonts w:hint="eastAsia"/>
        </w:rPr>
        <w:t>读书伴我行等等。</w:t>
      </w:r>
      <w:r w:rsidRPr="0065395C">
        <w:rPr>
          <w:rFonts w:hint="eastAsia"/>
        </w:rPr>
        <w:t xml:space="preserve">    </w:t>
      </w:r>
      <w:r w:rsidRPr="0065395C">
        <w:rPr>
          <w:rFonts w:hint="eastAsia"/>
        </w:rPr>
        <w:t>宣传标语示例：书香满校园，幸福伴一生。</w:t>
      </w:r>
      <w:r w:rsidRPr="0065395C">
        <w:rPr>
          <w:rFonts w:hint="eastAsia"/>
        </w:rPr>
        <w:t xml:space="preserve">   </w:t>
      </w:r>
      <w:r w:rsidRPr="0065395C">
        <w:rPr>
          <w:rFonts w:hint="eastAsia"/>
        </w:rPr>
        <w:t>书海有彩贝，予我慧眼寻。</w:t>
      </w:r>
      <w:r w:rsidRPr="0065395C">
        <w:rPr>
          <w:rFonts w:hint="eastAsia"/>
        </w:rPr>
        <w:t xml:space="preserve">   </w:t>
      </w:r>
      <w:r w:rsidRPr="0065395C">
        <w:rPr>
          <w:rFonts w:hint="eastAsia"/>
        </w:rPr>
        <w:t>书山无限风光，期待你我寻赏。</w:t>
      </w:r>
      <w:r w:rsidRPr="0065395C">
        <w:rPr>
          <w:rFonts w:hint="eastAsia"/>
        </w:rPr>
        <w:t xml:space="preserve">  </w:t>
      </w:r>
      <w:r w:rsidRPr="0065395C">
        <w:rPr>
          <w:rFonts w:hint="eastAsia"/>
        </w:rPr>
        <w:t>让我们走近名著，让名著走进心灵。</w:t>
      </w:r>
      <w:r w:rsidRPr="0065395C">
        <w:rPr>
          <w:rFonts w:hint="eastAsia"/>
        </w:rPr>
        <w:t xml:space="preserve">   </w:t>
      </w:r>
      <w:r w:rsidRPr="0065395C">
        <w:rPr>
          <w:rFonts w:hint="eastAsia"/>
        </w:rPr>
        <w:t>对话高贵心灵，结伴幸福人生。</w:t>
      </w:r>
      <w:r w:rsidRPr="0065395C">
        <w:rPr>
          <w:rFonts w:hint="eastAsia"/>
        </w:rPr>
        <w:t xml:space="preserve"> </w:t>
      </w:r>
      <w:r w:rsidRPr="0065395C">
        <w:rPr>
          <w:rFonts w:hint="eastAsia"/>
        </w:rPr>
        <w:t>等等。</w:t>
      </w:r>
      <w:r w:rsidRPr="0065395C">
        <w:rPr>
          <w:rFonts w:hint="eastAsia"/>
        </w:rPr>
        <w:t xml:space="preserve">  </w:t>
      </w:r>
      <w:r w:rsidRPr="0065395C">
        <w:rPr>
          <w:rFonts w:hint="eastAsia"/>
        </w:rPr>
        <w:t>③示例：将学校图书室的书调配给他们一些。</w:t>
      </w:r>
      <w:r w:rsidRPr="0065395C">
        <w:rPr>
          <w:rFonts w:hint="eastAsia"/>
        </w:rPr>
        <w:t xml:space="preserve">    </w:t>
      </w:r>
      <w:r w:rsidRPr="0065395C">
        <w:rPr>
          <w:rFonts w:hint="eastAsia"/>
        </w:rPr>
        <w:t>号召全校每班捐献</w:t>
      </w:r>
      <w:r w:rsidRPr="0065395C">
        <w:rPr>
          <w:rFonts w:hint="eastAsia"/>
        </w:rPr>
        <w:t>10</w:t>
      </w:r>
      <w:r w:rsidRPr="0065395C">
        <w:rPr>
          <w:rFonts w:hint="eastAsia"/>
        </w:rPr>
        <w:t>本图书赠送他们。</w:t>
      </w:r>
      <w:r w:rsidRPr="0065395C">
        <w:rPr>
          <w:rFonts w:hint="eastAsia"/>
        </w:rPr>
        <w:t xml:space="preserve">  </w:t>
      </w:r>
      <w:r w:rsidRPr="0065395C">
        <w:rPr>
          <w:rFonts w:hint="eastAsia"/>
        </w:rPr>
        <w:t>建议他们班每位同学为班里捐献</w:t>
      </w:r>
      <w:r w:rsidRPr="0065395C">
        <w:rPr>
          <w:rFonts w:hint="eastAsia"/>
        </w:rPr>
        <w:t>2</w:t>
      </w:r>
      <w:r w:rsidRPr="0065395C">
        <w:rPr>
          <w:rFonts w:hint="eastAsia"/>
        </w:rPr>
        <w:t>本图书。</w:t>
      </w:r>
      <w:r w:rsidRPr="0065395C">
        <w:rPr>
          <w:rFonts w:hint="eastAsia"/>
        </w:rPr>
        <w:t xml:space="preserve">  </w:t>
      </w:r>
      <w:r w:rsidRPr="0065395C">
        <w:rPr>
          <w:rFonts w:hint="eastAsia"/>
        </w:rPr>
        <w:t>等等。</w:t>
      </w:r>
      <w:r w:rsidRPr="0065395C">
        <w:rPr>
          <w:rFonts w:hint="eastAsia"/>
        </w:rPr>
        <w:t xml:space="preserve">   </w:t>
      </w:r>
    </w:p>
    <w:p w:rsidR="002B7DA6" w:rsidRPr="0065395C" w:rsidP="002B7DA6">
      <w:pPr>
        <w:ind w:firstLine="420"/>
        <w:rPr>
          <w:rFonts w:ascii="宋体" w:hAnsi="宋体" w:hint="eastAsia"/>
          <w:szCs w:val="21"/>
        </w:rPr>
      </w:pPr>
    </w:p>
    <w:p w:rsidR="002B7DA6" w:rsidRPr="0065395C" w:rsidP="002B7DA6">
      <w:pPr>
        <w:rPr>
          <w:rFonts w:ascii="宋体" w:hAnsi="宋体" w:hint="eastAsia"/>
          <w:szCs w:val="21"/>
        </w:rPr>
      </w:pPr>
      <w:r w:rsidRPr="0065395C">
        <w:rPr>
          <w:rFonts w:ascii="宋体" w:hAnsi="宋体" w:hint="eastAsia"/>
          <w:szCs w:val="21"/>
        </w:rPr>
        <w:t>‘(一)17、女孩在二十岁生日时，通过自我祝福，自我鼓励，实现了转变。(2分)</w:t>
      </w:r>
    </w:p>
    <w:p w:rsidR="002B7DA6" w:rsidRPr="0065395C" w:rsidP="002B7DA6">
      <w:pPr>
        <w:rPr>
          <w:rFonts w:ascii="宋体" w:hAnsi="宋体" w:hint="eastAsia"/>
          <w:szCs w:val="21"/>
        </w:rPr>
      </w:pPr>
      <w:r w:rsidRPr="0065395C">
        <w:rPr>
          <w:rFonts w:ascii="宋体" w:hAnsi="宋体" w:hint="eastAsia"/>
          <w:szCs w:val="21"/>
        </w:rPr>
        <w:t>18、①“淡淡地”用得好，写出舍友们对女孩的生日漠不关心。(2分)  ②“溢满”的意思是充满而流出来，“充满”只是满的意思，(1分)“溢满”的程度更高，用溢满更能表现小女孩无比幸福(1分) ．</w:t>
      </w:r>
    </w:p>
    <w:p w:rsidR="002B7DA6" w:rsidRPr="0065395C" w:rsidP="002B7DA6">
      <w:pPr>
        <w:rPr>
          <w:rFonts w:ascii="宋体" w:hAnsi="宋体" w:hint="eastAsia"/>
          <w:szCs w:val="21"/>
        </w:rPr>
      </w:pPr>
      <w:r w:rsidRPr="0065395C">
        <w:rPr>
          <w:rFonts w:ascii="宋体" w:hAnsi="宋体" w:hint="eastAsia"/>
          <w:szCs w:val="21"/>
        </w:rPr>
        <w:t>19、反复出现起到强调作用，(1分)  这句话既是文章的中心，也是作者要告诉我们的一个道理：在困难无助的时候应该学会自我鼓动。(2分)</w:t>
      </w:r>
    </w:p>
    <w:p w:rsidR="002B7DA6" w:rsidRPr="0065395C" w:rsidP="002B7DA6">
      <w:pPr>
        <w:rPr>
          <w:rFonts w:ascii="宋体" w:hAnsi="宋体" w:hint="eastAsia"/>
          <w:szCs w:val="21"/>
        </w:rPr>
      </w:pPr>
      <w:r w:rsidRPr="0065395C">
        <w:rPr>
          <w:rFonts w:ascii="宋体" w:hAnsi="宋体" w:hint="eastAsia"/>
          <w:szCs w:val="21"/>
        </w:rPr>
        <w:t>20、略。(评分要点：写出女孩受冷落的忧郁得2分，写出女孩的渴望及期盼得2分)</w:t>
      </w:r>
    </w:p>
    <w:p w:rsidR="002B7DA6" w:rsidRPr="0065395C" w:rsidP="002B7DA6">
      <w:pPr>
        <w:rPr>
          <w:rFonts w:ascii="宋体" w:hAnsi="宋体" w:hint="eastAsia"/>
          <w:szCs w:val="21"/>
        </w:rPr>
      </w:pPr>
      <w:r w:rsidRPr="0065395C">
        <w:rPr>
          <w:rFonts w:ascii="宋体" w:hAnsi="宋体" w:hint="eastAsia"/>
          <w:szCs w:val="21"/>
        </w:rPr>
        <w:t>21、烘托人物(明朗)的心情。(2分)</w:t>
      </w:r>
    </w:p>
    <w:p w:rsidR="002B7DA6" w:rsidRPr="0065395C" w:rsidP="002B7DA6">
      <w:pPr>
        <w:rPr>
          <w:rFonts w:ascii="宋体" w:hAnsi="宋体" w:hint="eastAsia"/>
          <w:szCs w:val="21"/>
        </w:rPr>
      </w:pPr>
      <w:r w:rsidRPr="0065395C">
        <w:rPr>
          <w:rFonts w:ascii="宋体" w:hAnsi="宋体" w:hint="eastAsia"/>
          <w:szCs w:val="21"/>
        </w:rPr>
        <w:t>22、两个人都身处困境，(1分)应该树立信心，学会自强自立，（2分） 坚韧不拔，实现自我的人生价值。(1分)(只要答出上述要点就按点给分)</w:t>
      </w:r>
    </w:p>
    <w:p w:rsidR="002B7DA6" w:rsidRPr="0065395C" w:rsidP="002B7DA6">
      <w:pPr>
        <w:ind w:firstLine="420"/>
        <w:rPr>
          <w:rFonts w:ascii="宋体" w:hAnsi="宋体" w:hint="eastAsia"/>
          <w:szCs w:val="21"/>
        </w:rPr>
      </w:pPr>
    </w:p>
    <w:p w:rsidR="002B7DA6" w:rsidRPr="0065395C" w:rsidP="002B7DA6">
      <w:pPr>
        <w:ind w:firstLine="420"/>
        <w:rPr>
          <w:rFonts w:ascii="宋体" w:hAnsi="宋体" w:hint="eastAsia"/>
          <w:szCs w:val="21"/>
        </w:rPr>
      </w:pPr>
    </w:p>
    <w:p w:rsidR="002B7DA6" w:rsidRPr="0065395C" w:rsidP="002B7DA6">
      <w:pPr>
        <w:rPr>
          <w:rFonts w:ascii="宋体" w:hAnsi="宋体" w:hint="eastAsia"/>
          <w:szCs w:val="21"/>
        </w:rPr>
      </w:pPr>
      <w:r w:rsidRPr="0065395C">
        <w:rPr>
          <w:rFonts w:ascii="宋体" w:hAnsi="宋体" w:hint="eastAsia"/>
          <w:szCs w:val="21"/>
        </w:rPr>
        <w:t>23.手机的无线定位技术(如何用手机来定位)</w:t>
      </w:r>
    </w:p>
    <w:p w:rsidR="002B7DA6" w:rsidRPr="0065395C" w:rsidP="002B7DA6">
      <w:pPr>
        <w:rPr>
          <w:rFonts w:ascii="宋体" w:hAnsi="宋体" w:hint="eastAsia"/>
          <w:szCs w:val="21"/>
        </w:rPr>
      </w:pPr>
      <w:r w:rsidRPr="0065395C">
        <w:rPr>
          <w:rFonts w:ascii="宋体" w:hAnsi="宋体" w:hint="eastAsia"/>
          <w:szCs w:val="21"/>
        </w:rPr>
        <w:t>24.逻辑顺序</w:t>
      </w:r>
    </w:p>
    <w:p w:rsidR="002B7DA6" w:rsidRPr="0065395C" w:rsidP="002B7DA6">
      <w:pPr>
        <w:rPr>
          <w:rFonts w:ascii="宋体" w:hAnsi="宋体" w:hint="eastAsia"/>
          <w:szCs w:val="21"/>
        </w:rPr>
      </w:pPr>
      <w:r w:rsidRPr="0065395C">
        <w:rPr>
          <w:rFonts w:ascii="宋体" w:hAnsi="宋体" w:hint="eastAsia"/>
          <w:szCs w:val="21"/>
        </w:rPr>
        <w:t>25.举例子；具体地说明了无线定位技术(在日常生活中)应用非常广泛。(举例子1分，结合句子内容2分)</w:t>
      </w:r>
    </w:p>
    <w:p w:rsidR="002B7DA6" w:rsidRPr="0065395C" w:rsidP="002B7DA6">
      <w:pPr>
        <w:rPr>
          <w:rFonts w:ascii="宋体" w:hAnsi="宋体" w:hint="eastAsia"/>
          <w:szCs w:val="21"/>
        </w:rPr>
      </w:pPr>
      <w:r w:rsidRPr="0065395C">
        <w:rPr>
          <w:rFonts w:ascii="宋体" w:hAnsi="宋体" w:hint="eastAsia"/>
          <w:szCs w:val="21"/>
        </w:rPr>
        <w:t>26.计算时间差定位、根据信号场强定位、测量入射角度定位。(各1分，不答“计算”“根据”“测量”等类似词语扣1分)</w:t>
      </w:r>
    </w:p>
    <w:p w:rsidR="002B7DA6" w:rsidRPr="0065395C" w:rsidP="002B7DA6">
      <w:pPr>
        <w:rPr>
          <w:rFonts w:ascii="宋体" w:hAnsi="宋体" w:hint="eastAsia"/>
          <w:szCs w:val="21"/>
        </w:rPr>
      </w:pPr>
    </w:p>
    <w:p w:rsidR="002B7DA6" w:rsidRPr="0065395C" w:rsidP="002B7DA6">
      <w:pPr>
        <w:widowControl/>
        <w:jc w:val="left"/>
        <w:rPr>
          <w:rFonts w:ascii="宋体" w:hAnsi="宋体" w:cs="宋体" w:hint="eastAsia"/>
          <w:kern w:val="28"/>
          <w:szCs w:val="21"/>
        </w:rPr>
      </w:pPr>
      <w:r w:rsidRPr="0065395C">
        <w:rPr>
          <w:rFonts w:ascii="宋体" w:hAnsi="宋体" w:cs="宋体" w:hint="eastAsia"/>
          <w:kern w:val="28"/>
          <w:szCs w:val="21"/>
        </w:rPr>
        <w:t>作文2【写作提示】材料是一首哲理小诗，借秋实的思念，阐述了成功的哲理：是逆境的磨练让人走向成功。这个话题比较适合写记叙文或散文，考生要选择适合自己的文体，充分展现自己的语言特点。研究这个话题，可写的材料很多，但写出新意、写出味道很难。在选材立意方面，我们要学会走出一般的思维圈子，寻找具有新意的素材和写法。比如一次考试失败给我的启示、一次打工经历、毛泽东少年时代对自己的磨练、邱吉尔少年时代被称为家庭的耻辱，这些素材放在一起比较，你觉得哪个更有新意？</w:t>
      </w:r>
    </w:p>
    <w:p w:rsidR="002B7DA6" w:rsidRPr="0065395C" w:rsidP="002B7DA6"/>
    <w:p w:rsidR="002B7DA6" w:rsidRPr="003549B3" w:rsidP="002B7DA6"/>
    <w:p w:rsidR="00E54289" w:rsidRPr="002B7DA6" w:rsidP="00014FAA">
      <w:pPr>
        <w:rPr>
          <w:rFonts w:ascii="仿宋_GB2312" w:eastAsia="仿宋_GB2312" w:hAnsi="PMingLiU" w:hint="eastAsia"/>
          <w:color w:val="000000"/>
          <w:szCs w:val="21"/>
        </w:rPr>
      </w:pPr>
    </w:p>
    <w:sectPr w:rsidSect="00C76FF0">
      <w:pgSz w:w="22113" w:h="15309" w:orient="landscape" w:code="281"/>
      <w:pgMar w:top="1797" w:right="1440" w:bottom="1797" w:left="1440" w:header="851" w:footer="992" w:gutter="0"/>
      <w:cols w:num="2" w:space="425" w:equalWidth="0">
        <w:col w:w="9404" w:space="425"/>
        <w:col w:w="9404"/>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Arial Unicode MS"/>
    <w:charset w:val="86"/>
    <w:family w:val="modern"/>
    <w:pitch w:val="fixed"/>
    <w:sig w:usb0="00000000"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7805"/>
    <w:pPr>
      <w:widowControl w:val="0"/>
      <w:jc w:val="both"/>
    </w:pPr>
    <w:rPr>
      <w:rFonts w:ascii="Calibri" w:hAnsi="Calibri"/>
      <w:kern w:val="2"/>
      <w:sz w:val="21"/>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p141">
    <w:name w:val="p141"/>
    <w:basedOn w:val="DefaultParagraphFont"/>
    <w:rsid w:val="00C67805"/>
    <w:rPr>
      <w:sz w:val="24"/>
      <w:szCs w:val="24"/>
    </w:rPr>
  </w:style>
  <w:style w:type="table" w:styleId="TableGrid">
    <w:name w:val="Table Grid"/>
    <w:basedOn w:val="TableNormal"/>
    <w:rsid w:val="00CE7E1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5395C"/>
    <w:rPr>
      <w:sz w:val="18"/>
      <w:szCs w:val="18"/>
    </w:rPr>
  </w:style>
  <w:style w:type="paragraph" w:styleId="Header">
    <w:name w:val="header"/>
    <w:basedOn w:val="Normal"/>
    <w:rsid w:val="00014FAA"/>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014FA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4566</Words>
  <Characters>5161</Characters>
  <Application>Microsoft Office Word</Application>
  <DocSecurity>0</DocSecurity>
  <Lines>860</Lines>
  <Paragraphs>221</Paragraphs>
  <ScaleCrop>false</ScaleCrop>
  <Company/>
  <LinksUpToDate>false</LinksUpToDate>
  <CharactersWithSpaces>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3</cp:revision>
  <cp:lastPrinted>2011-10-08T06:09:00Z</cp:lastPrinted>
  <dcterms:created xsi:type="dcterms:W3CDTF">2019-04-20T08:56:00Z</dcterms:created>
  <dcterms:modified xsi:type="dcterms:W3CDTF">2019-04-20T08:56:00Z</dcterms:modified>
</cp:coreProperties>
</file>